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</w:p>
    <w:p w:rsidR="001846B9" w:rsidRDefault="001846B9" w:rsidP="00AE72B3">
      <w:pPr>
        <w:jc w:val="center"/>
      </w:pPr>
      <w:r>
        <w:rPr>
          <w:b/>
        </w:rPr>
        <w:t>SAVIVALDYBĖS TARYBOS SPRENDIMO PROJEKTUI „</w:t>
      </w:r>
      <w:r w:rsidR="00AE72B3">
        <w:rPr>
          <w:b/>
          <w:caps/>
        </w:rPr>
        <w:t>DĖL SOCIALINIO BŪSTO NUOMOS SUTARTIES FORMOS PATVIRTINIMO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0D6B86" w:rsidRDefault="001846B9" w:rsidP="000527ED">
      <w:pPr>
        <w:ind w:firstLine="720"/>
        <w:jc w:val="both"/>
      </w:pPr>
      <w:r>
        <w:rPr>
          <w:b/>
        </w:rPr>
        <w:t xml:space="preserve">1. Sprendimo projekto esmė, tikslai ir uždaviniai </w:t>
      </w:r>
      <w:r>
        <w:t>–</w:t>
      </w:r>
      <w:r w:rsidR="003F014E">
        <w:t xml:space="preserve">Siūloma </w:t>
      </w:r>
      <w:r w:rsidR="000527ED">
        <w:t xml:space="preserve">Savivaldybės tarybos sprendimu </w:t>
      </w:r>
      <w:r w:rsidR="00AE72B3">
        <w:t xml:space="preserve">patvirtinti Klaipėdos miesto savivaldybės socialinio būsto nuomos sutarties formą, </w:t>
      </w:r>
      <w:r w:rsidR="005E7DEA">
        <w:t xml:space="preserve">kuri </w:t>
      </w:r>
      <w:r w:rsidR="00AE72B3">
        <w:t>parengt</w:t>
      </w:r>
      <w:r w:rsidR="005E7DEA">
        <w:t>a</w:t>
      </w:r>
      <w:r w:rsidR="00AE72B3">
        <w:t xml:space="preserve"> vadovaujantis Socialinio būsto nuomos sutarties pavyzdine forma, patvirtinta Lietuvos Respublikos Vyriausybės  2015 m. vasario 18 d. nutarimu Nr. 177 „Dėl socialinio būsto nuomos sutarties pavyzdinės formos patvirtinimo“.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1846B9" w:rsidRDefault="00AE72B3" w:rsidP="00EA07B9">
      <w:pPr>
        <w:ind w:firstLine="720"/>
        <w:jc w:val="both"/>
      </w:pPr>
      <w:r>
        <w:t>Vykdydama Paramos būstui įsigyti ar išsinuomoti įstatym</w:t>
      </w:r>
      <w:r w:rsidR="00FB397A">
        <w:t>o</w:t>
      </w:r>
      <w:r w:rsidR="007F71EF">
        <w:t xml:space="preserve"> </w:t>
      </w:r>
      <w:r w:rsidR="00FB397A">
        <w:t>20</w:t>
      </w:r>
      <w:r w:rsidR="007F71EF">
        <w:t xml:space="preserve"> straipsnio </w:t>
      </w:r>
      <w:r w:rsidR="00FB397A">
        <w:t>1 dalyje nurodytą pareigą,</w:t>
      </w:r>
      <w:r w:rsidR="007F71EF">
        <w:t xml:space="preserve">  </w:t>
      </w:r>
      <w:r>
        <w:t xml:space="preserve"> </w:t>
      </w:r>
      <w:r w:rsidR="000D6B86">
        <w:t xml:space="preserve">Lietuvos Respublikos </w:t>
      </w:r>
      <w:r>
        <w:t xml:space="preserve">Vyriausybė </w:t>
      </w:r>
      <w:r w:rsidR="000D6B86">
        <w:t>201</w:t>
      </w:r>
      <w:r>
        <w:t>5</w:t>
      </w:r>
      <w:r w:rsidR="000D6B86">
        <w:t xml:space="preserve"> m. </w:t>
      </w:r>
      <w:r>
        <w:t xml:space="preserve">vasario 18 </w:t>
      </w:r>
      <w:r w:rsidR="000D6B86">
        <w:t xml:space="preserve">d. </w:t>
      </w:r>
      <w:r>
        <w:t>nutarimu „Dėl socialinio būsto nuomos sutarties pavyzdinės formos patvirtinimo“ patvirtino Socialinio būsto nuomos sutarties pavyzdinę formą</w:t>
      </w:r>
      <w:r w:rsidR="00C81B7D">
        <w:t xml:space="preserve"> (toliau- Pavyzdinė sutarties forma)</w:t>
      </w:r>
      <w:r>
        <w:t xml:space="preserve">.  </w:t>
      </w:r>
      <w:r w:rsidR="00FB397A">
        <w:t xml:space="preserve">Atsižvelgiant į susiformavusią darbo su  būsto nuomininkais praktiką, </w:t>
      </w:r>
      <w:r w:rsidR="005E7DEA">
        <w:t>siūloma patvirtinti Klaipėdos miesto savivaldybės socialinio būsto nuomos sutarties formą</w:t>
      </w:r>
      <w:r w:rsidR="00C81B7D">
        <w:t xml:space="preserve"> (toliau</w:t>
      </w:r>
      <w:r w:rsidR="00351B48">
        <w:t xml:space="preserve"> </w:t>
      </w:r>
      <w:r w:rsidR="00C81B7D">
        <w:t>- Sutarties forma)</w:t>
      </w:r>
      <w:r w:rsidR="005E7DEA">
        <w:t xml:space="preserve">, atitinkamai  </w:t>
      </w:r>
      <w:r w:rsidR="000527ED">
        <w:t>pakoreguo</w:t>
      </w:r>
      <w:r w:rsidR="005E7DEA">
        <w:t>jant</w:t>
      </w:r>
      <w:r w:rsidR="00E44871">
        <w:t xml:space="preserve"> (pakeičiant)</w:t>
      </w:r>
      <w:r w:rsidR="005E7DEA">
        <w:t xml:space="preserve"> Pavyzdinės </w:t>
      </w:r>
      <w:r w:rsidR="000527ED">
        <w:t xml:space="preserve"> </w:t>
      </w:r>
      <w:r w:rsidR="005E7DEA">
        <w:t>s</w:t>
      </w:r>
      <w:r w:rsidR="000527ED">
        <w:t>utarties formos 4.1; 4.6; 4.8; 7.1; 7.2; 7.3; 9; 12; 13; 18.2.2</w:t>
      </w:r>
      <w:r w:rsidR="005E7DEA">
        <w:t xml:space="preserve"> ir</w:t>
      </w:r>
      <w:r w:rsidR="000527ED">
        <w:t xml:space="preserve"> 22</w:t>
      </w:r>
      <w:r w:rsidR="005E7DEA">
        <w:t xml:space="preserve"> </w:t>
      </w:r>
      <w:r w:rsidR="000527ED">
        <w:t>punkt</w:t>
      </w:r>
      <w:r w:rsidR="005E7DEA">
        <w:t xml:space="preserve">us bei </w:t>
      </w:r>
      <w:r w:rsidR="00C81B7D">
        <w:t xml:space="preserve">neįtraukti į </w:t>
      </w:r>
      <w:r w:rsidR="000527ED">
        <w:t xml:space="preserve">Sutarties formą Pavyzdinės </w:t>
      </w:r>
      <w:r w:rsidR="005E7DEA">
        <w:t xml:space="preserve">sutarties </w:t>
      </w:r>
      <w:r w:rsidR="000527ED">
        <w:t>formos 21</w:t>
      </w:r>
      <w:r w:rsidR="001C29BD">
        <w:t xml:space="preserve"> punktą</w:t>
      </w:r>
      <w:r w:rsidR="00C81B7D">
        <w:t xml:space="preserve">, kuriuo numatomas </w:t>
      </w:r>
      <w:r w:rsidR="001C29BD">
        <w:t xml:space="preserve"> delspinigių skaičiavim</w:t>
      </w:r>
      <w:r w:rsidR="00C81B7D">
        <w:t>as</w:t>
      </w:r>
      <w:r w:rsidR="001C29BD">
        <w:t xml:space="preserve"> už laiku nesumokėtą nuomos mokestį</w:t>
      </w:r>
      <w:r w:rsidR="005E7DEA">
        <w:t>.</w:t>
      </w:r>
    </w:p>
    <w:p w:rsidR="001C29BD" w:rsidRDefault="001C29BD" w:rsidP="00EA07B9">
      <w:pPr>
        <w:ind w:firstLine="720"/>
        <w:jc w:val="both"/>
      </w:pPr>
      <w:r>
        <w:t>Paaiškinimai dėl siūlomų keisti Pavyzdinės sutarties punktų:</w:t>
      </w:r>
    </w:p>
    <w:p w:rsidR="001C29BD" w:rsidRDefault="001C29BD" w:rsidP="00EA07B9">
      <w:pPr>
        <w:ind w:firstLine="720"/>
        <w:jc w:val="both"/>
      </w:pPr>
      <w:r w:rsidRPr="00E44871">
        <w:rPr>
          <w:b/>
        </w:rPr>
        <w:t>4.1.</w:t>
      </w:r>
      <w:r>
        <w:t xml:space="preserve"> Nuomininkas po </w:t>
      </w:r>
      <w:r w:rsidR="00E8470C">
        <w:t xml:space="preserve">Socialinio būsto nuomos </w:t>
      </w:r>
      <w:r>
        <w:t xml:space="preserve">sutarties </w:t>
      </w:r>
      <w:r w:rsidR="00034646">
        <w:t xml:space="preserve">(toliau- Sutarties) </w:t>
      </w:r>
      <w:r>
        <w:t xml:space="preserve">pasirašymo yra įpareigojamas </w:t>
      </w:r>
      <w:r w:rsidR="00E8470C">
        <w:t xml:space="preserve"> </w:t>
      </w:r>
      <w:r>
        <w:t xml:space="preserve">sudaryti </w:t>
      </w:r>
      <w:r w:rsidR="00E8470C">
        <w:t xml:space="preserve">paslaugų teikimo sutartis su </w:t>
      </w:r>
      <w:r w:rsidR="00034646">
        <w:t xml:space="preserve">šaltą </w:t>
      </w:r>
      <w:r w:rsidR="00E8470C">
        <w:t xml:space="preserve">ir karštą vandenį, elektros energiją, dujas, šiluminę energiją tiekiančiomis ir komunalines paslaugas teikiančiomis įmonėmis ir organizacijomis, pateikti pasirašytų sutarčių kopijas Nuomotojo įgaliotam asmeniu ir tada su juo pasirašomas socialinio būsto priėmimo-perdavimo aktas </w:t>
      </w:r>
      <w:r w:rsidR="00351B48">
        <w:t xml:space="preserve">(socialinio būsto priėmimo-perdavimo aktas yra Sutarties 1 priedas) </w:t>
      </w:r>
      <w:r w:rsidR="00E8470C">
        <w:t xml:space="preserve">ir perduodami būsto raktai. Pavyzdinėje nuomos sutartyje </w:t>
      </w:r>
      <w:r>
        <w:t xml:space="preserve"> </w:t>
      </w:r>
      <w:r w:rsidR="00C81B7D">
        <w:t xml:space="preserve">tam </w:t>
      </w:r>
      <w:r w:rsidR="00E8470C">
        <w:t xml:space="preserve">yra numatytas </w:t>
      </w:r>
      <w:r>
        <w:t>30 kalendorinių</w:t>
      </w:r>
      <w:r w:rsidR="00E8470C">
        <w:t xml:space="preserve"> dienų terminas po socialinio būsto priėmimo-perdavimo akto pasirašymo</w:t>
      </w:r>
      <w:r w:rsidR="00034646">
        <w:t>;</w:t>
      </w:r>
    </w:p>
    <w:p w:rsidR="00E8470C" w:rsidRDefault="00E8470C" w:rsidP="00EA07B9">
      <w:pPr>
        <w:ind w:firstLine="720"/>
        <w:jc w:val="both"/>
      </w:pPr>
      <w:r w:rsidRPr="00E44871">
        <w:rPr>
          <w:b/>
        </w:rPr>
        <w:t>9.</w:t>
      </w:r>
      <w:r>
        <w:t xml:space="preserve"> Atsisakoma nuomos mokesčio dydžio įrašymo į </w:t>
      </w:r>
      <w:r w:rsidR="00034646">
        <w:t>S</w:t>
      </w:r>
      <w:r>
        <w:t>utartį, nurodant nuomos mokesčio dydį Socialinio būsto nuomos mokesčio apskaičiavimo akte</w:t>
      </w:r>
      <w:r w:rsidR="00351B48">
        <w:t xml:space="preserve"> (Sutarties 2 priedas)</w:t>
      </w:r>
      <w:r>
        <w:t xml:space="preserve">, kuris yra neatskiriama </w:t>
      </w:r>
      <w:r w:rsidR="00034646">
        <w:t>S</w:t>
      </w:r>
      <w:r>
        <w:t>utarties dalis</w:t>
      </w:r>
      <w:r w:rsidR="0060071A">
        <w:t>.</w:t>
      </w:r>
      <w:r>
        <w:t xml:space="preserve"> Su tuo susijusi ir Sutarties formos </w:t>
      </w:r>
      <w:r w:rsidRPr="00E44871">
        <w:rPr>
          <w:b/>
        </w:rPr>
        <w:t>4.6</w:t>
      </w:r>
      <w:r w:rsidR="00E44871">
        <w:rPr>
          <w:b/>
        </w:rPr>
        <w:t>.</w:t>
      </w:r>
      <w:r>
        <w:t xml:space="preserve"> punkto </w:t>
      </w:r>
      <w:r w:rsidR="00BD277F">
        <w:t>nauja redakcija</w:t>
      </w:r>
      <w:r w:rsidR="00034646">
        <w:t>;</w:t>
      </w:r>
    </w:p>
    <w:p w:rsidR="00BD277F" w:rsidRDefault="00BD277F" w:rsidP="00EA07B9">
      <w:pPr>
        <w:ind w:firstLine="720"/>
        <w:jc w:val="both"/>
      </w:pPr>
      <w:r w:rsidRPr="00E44871">
        <w:rPr>
          <w:b/>
        </w:rPr>
        <w:t>4.8.</w:t>
      </w:r>
      <w:r>
        <w:t xml:space="preserve"> Nuomininkas įpareigojamas ne rečiau, kaip kas 5 metus  savo lėšomis daryti einamąjį </w:t>
      </w:r>
      <w:r w:rsidR="00034646">
        <w:t xml:space="preserve">jam išnuomoto </w:t>
      </w:r>
      <w:r>
        <w:t>socialinio būsto remontą, o ne tada, kai Nuomotojas to pareikalaus</w:t>
      </w:r>
      <w:r w:rsidR="00034646">
        <w:t>;</w:t>
      </w:r>
    </w:p>
    <w:p w:rsidR="00BD277F" w:rsidRDefault="00BD277F" w:rsidP="00EA07B9">
      <w:pPr>
        <w:ind w:firstLine="720"/>
        <w:jc w:val="both"/>
      </w:pPr>
      <w:r w:rsidRPr="00E44871">
        <w:rPr>
          <w:b/>
        </w:rPr>
        <w:t>7.1.</w:t>
      </w:r>
      <w:r>
        <w:t xml:space="preserve"> Siūloma nenurodyti termino Nuomotojui, per kurį jis privalo įregistruoti pasirašytas </w:t>
      </w:r>
      <w:r w:rsidR="00034646">
        <w:t>S</w:t>
      </w:r>
      <w:r>
        <w:t>utartis viešajame registre</w:t>
      </w:r>
      <w:r w:rsidR="00034646">
        <w:t>;</w:t>
      </w:r>
    </w:p>
    <w:p w:rsidR="00BD277F" w:rsidRDefault="00BD277F" w:rsidP="00EA07B9">
      <w:pPr>
        <w:ind w:firstLine="720"/>
        <w:jc w:val="both"/>
      </w:pPr>
      <w:r w:rsidRPr="00E44871">
        <w:rPr>
          <w:b/>
        </w:rPr>
        <w:t>7.2.</w:t>
      </w:r>
      <w:r>
        <w:t xml:space="preserve"> Nuomotojas įsipareigoja laisvą tinkamą gyventi socialinį būstą Nuomininkui priėmimo- perdavimo aktu perduoti tą pačią dieną, kai  Nuomotojui pateikiamos su šaltą ir karštą vandenį, elektros energiją, dujas ir šiluminę energiją tiekiančiomis įmonėmis </w:t>
      </w:r>
      <w:r w:rsidR="00034646">
        <w:t xml:space="preserve">sudarytų sutarčių kopijos </w:t>
      </w:r>
      <w:r>
        <w:t>(</w:t>
      </w:r>
      <w:r w:rsidR="00034646">
        <w:t>kaip tai nurodyta Sutarties 4.1. punkte);</w:t>
      </w:r>
    </w:p>
    <w:p w:rsidR="00034646" w:rsidRDefault="00034646" w:rsidP="00EA07B9">
      <w:pPr>
        <w:ind w:firstLine="720"/>
        <w:jc w:val="both"/>
      </w:pPr>
      <w:r w:rsidRPr="00E44871">
        <w:rPr>
          <w:b/>
        </w:rPr>
        <w:t>7.3.</w:t>
      </w:r>
      <w:r w:rsidR="00E44871">
        <w:rPr>
          <w:b/>
        </w:rPr>
        <w:t xml:space="preserve"> </w:t>
      </w:r>
      <w:r>
        <w:t>Punktas išdėstomas nauja redakcija, kurioje atsisakoma komunalinių paslaugų teikimo įrangos sąvokos, o naudojama daugiabučio namo bendrosios inžinerinės įrangos sąvoka;</w:t>
      </w:r>
    </w:p>
    <w:p w:rsidR="00034646" w:rsidRDefault="00034646" w:rsidP="00EA07B9">
      <w:pPr>
        <w:ind w:firstLine="720"/>
        <w:jc w:val="both"/>
      </w:pPr>
      <w:r w:rsidRPr="00E44871">
        <w:rPr>
          <w:b/>
        </w:rPr>
        <w:t>12.</w:t>
      </w:r>
      <w:r>
        <w:t xml:space="preserve"> Neįrašomas sakinys, jog pirmą kartą nuomos mokestis gali būti keičiamas ne anksčiau, nei praėjus 12 mėnesių nuo Sutarties sudarymo</w:t>
      </w:r>
      <w:r w:rsidR="00CA5A4B">
        <w:t>;</w:t>
      </w:r>
    </w:p>
    <w:p w:rsidR="00034646" w:rsidRDefault="00CA5A4B" w:rsidP="00CA5A4B">
      <w:pPr>
        <w:ind w:firstLine="720"/>
        <w:jc w:val="both"/>
      </w:pPr>
      <w:r>
        <w:t xml:space="preserve"> </w:t>
      </w:r>
      <w:r w:rsidR="00034646" w:rsidRPr="00E44871">
        <w:rPr>
          <w:b/>
        </w:rPr>
        <w:t>13.</w:t>
      </w:r>
      <w:r>
        <w:t xml:space="preserve"> Punktas papildomas sakiniu apie tai, kad be šiame punkte išvardintų mokesčių, pagal pateiktas sąskaitas privalo sumokėti vietinę rinkliavą už atliekų tvarkymą ir žemės nuomos mokestį;</w:t>
      </w:r>
    </w:p>
    <w:p w:rsidR="00CA5A4B" w:rsidRDefault="00CA5A4B" w:rsidP="00CA5A4B">
      <w:pPr>
        <w:ind w:firstLine="720"/>
        <w:jc w:val="both"/>
      </w:pPr>
      <w:r w:rsidRPr="00E44871">
        <w:rPr>
          <w:b/>
        </w:rPr>
        <w:t>18.2.2.</w:t>
      </w:r>
      <w:r>
        <w:t xml:space="preserve"> Punktas papildomas sakiniu, kad Sutartis nutraukiama ir tuo atveju, jei Nuomininkas nemoka </w:t>
      </w:r>
      <w:r w:rsidR="00815320">
        <w:t xml:space="preserve">metinės </w:t>
      </w:r>
      <w:r>
        <w:t>vietinės rinkliavos už atliekų tvarkymą bei žemės nuomos mokesčio.</w:t>
      </w:r>
    </w:p>
    <w:p w:rsidR="00CA5A4B" w:rsidRDefault="00CA5A4B" w:rsidP="00CA5A4B">
      <w:pPr>
        <w:ind w:firstLine="720"/>
        <w:jc w:val="both"/>
      </w:pPr>
      <w:r w:rsidRPr="00E44871">
        <w:rPr>
          <w:b/>
        </w:rPr>
        <w:t>22.</w:t>
      </w:r>
      <w:r>
        <w:t xml:space="preserve"> Punktas papildytas žodžiais „kitos paskirties patalpų“, kadangi daugiabučiuose namuose be butų dažnai būna administracinės, prekybos, įvairių paslaugų teikimo, visuomeninės paskirties patalpų, kurios nėra gyvenamosios.</w:t>
      </w:r>
    </w:p>
    <w:p w:rsidR="001846B9" w:rsidRDefault="001846B9" w:rsidP="00CA5A4B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>
        <w:rPr>
          <w:b/>
          <w:szCs w:val="24"/>
        </w:rPr>
        <w:t xml:space="preserve"> </w:t>
      </w: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CA5A4B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Siūlomo pakoreguoto turinio Socialinio būsto nuomos sutarties formoje sukonkretinami Nuomininko ir nuomotojo įsipareigojimai, atsižvelgiant į </w:t>
      </w:r>
      <w:r w:rsidR="0029606F">
        <w:rPr>
          <w:sz w:val="24"/>
          <w:szCs w:val="24"/>
        </w:rPr>
        <w:t xml:space="preserve">per </w:t>
      </w:r>
      <w:r>
        <w:rPr>
          <w:sz w:val="24"/>
          <w:szCs w:val="24"/>
        </w:rPr>
        <w:t>dešimt</w:t>
      </w:r>
      <w:r w:rsidR="0029606F">
        <w:rPr>
          <w:sz w:val="24"/>
          <w:szCs w:val="24"/>
        </w:rPr>
        <w:t xml:space="preserve">metį susiformavusią būsto nuomos administravimo Klaipėdos mieste patirtį. Tai leis Sutarties šalims išvengti nesusipratimų </w:t>
      </w:r>
      <w:r>
        <w:rPr>
          <w:sz w:val="24"/>
          <w:szCs w:val="24"/>
        </w:rPr>
        <w:t xml:space="preserve"> </w:t>
      </w:r>
      <w:r w:rsidR="0029606F">
        <w:rPr>
          <w:sz w:val="24"/>
          <w:szCs w:val="24"/>
        </w:rPr>
        <w:t xml:space="preserve">ieškant  </w:t>
      </w:r>
      <w:r>
        <w:rPr>
          <w:sz w:val="24"/>
          <w:szCs w:val="24"/>
        </w:rPr>
        <w:t xml:space="preserve">būsto nuomos </w:t>
      </w:r>
      <w:r w:rsidR="0029606F">
        <w:rPr>
          <w:sz w:val="24"/>
          <w:szCs w:val="24"/>
        </w:rPr>
        <w:t xml:space="preserve">problemų sprendimo būdų bendru sutarimu ar teismuose. 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p w:rsidR="001846B9" w:rsidRDefault="001846B9" w:rsidP="001846B9"/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sectPr w:rsidR="00EB4B96" w:rsidSect="00CA5A4B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A4" w:rsidRDefault="005D21A4">
      <w:r>
        <w:separator/>
      </w:r>
    </w:p>
  </w:endnote>
  <w:endnote w:type="continuationSeparator" w:id="0">
    <w:p w:rsidR="005D21A4" w:rsidRDefault="005D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A4" w:rsidRDefault="005D21A4">
      <w:r>
        <w:separator/>
      </w:r>
    </w:p>
  </w:footnote>
  <w:footnote w:type="continuationSeparator" w:id="0">
    <w:p w:rsidR="005D21A4" w:rsidRDefault="005D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C1F2A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B8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1F2A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3006</Words>
  <Characters>1714</Characters>
  <Application>Microsoft Office Word</Application>
  <DocSecurity>4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2015-05-27T06:35:00Z</dcterms:created>
  <dcterms:modified xsi:type="dcterms:W3CDTF">2015-05-27T06:35:00Z</dcterms:modified>
</cp:coreProperties>
</file>