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1F16B14C" w14:textId="77777777" w:rsidR="00066F8B" w:rsidRDefault="00066F8B" w:rsidP="00066F8B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caps/>
          <w:sz w:val="24"/>
          <w:szCs w:val="24"/>
        </w:rPr>
        <w:t>DĖL KLAIPĖDOS MIESTO SAVIVALDYBĖS TARYBOS 2009 M. gegužės 29 d. sprendimo nr. t2-205 „Dėl biudžetinės įstaigos Klaipėdos miesto nakvynės namų nuostatų patvirtinimo“ pakeitimo</w:t>
      </w:r>
      <w:bookmarkEnd w:id="0"/>
      <w:r>
        <w:rPr>
          <w:b/>
          <w:caps/>
          <w:sz w:val="24"/>
          <w:szCs w:val="24"/>
        </w:rPr>
        <w:t xml:space="preserve"> 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77777777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2014 m. rugpjūčio 28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T1-208</w:t>
      </w:r>
      <w:r w:rsidRPr="000415E1">
        <w:rPr>
          <w:sz w:val="24"/>
          <w:szCs w:val="24"/>
        </w:rPr>
        <w:fldChar w:fldCharType="end"/>
      </w:r>
      <w:bookmarkEnd w:id="2"/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26934E96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="00F015EE">
        <w:rPr>
          <w:color w:val="000000"/>
          <w:szCs w:val="24"/>
        </w:rPr>
        <w:t xml:space="preserve"> 18 straipsnio 1</w:t>
      </w:r>
      <w:r w:rsidRPr="00B57AE9">
        <w:rPr>
          <w:color w:val="000000"/>
          <w:szCs w:val="24"/>
        </w:rPr>
        <w:t xml:space="preserve">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</w:t>
      </w:r>
      <w:r w:rsidR="00F015EE">
        <w:rPr>
          <w:szCs w:val="24"/>
        </w:rPr>
        <w:t xml:space="preserve">biudžetinių įstaigų įstatymo </w:t>
      </w:r>
      <w:r w:rsidR="00066F8B">
        <w:rPr>
          <w:color w:val="000000"/>
          <w:szCs w:val="24"/>
        </w:rPr>
        <w:t>4 straipsnio 3 dalies 1 punktu</w:t>
      </w:r>
      <w:r w:rsidRPr="00B57AE9">
        <w:rPr>
          <w:color w:val="000000"/>
          <w:szCs w:val="24"/>
        </w:rPr>
        <w:t xml:space="preserve">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7C95D8DE" w14:textId="0CCED227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Pakeisti</w:t>
      </w:r>
      <w:r w:rsidR="00220E8E" w:rsidRPr="00B57AE9">
        <w:rPr>
          <w:sz w:val="24"/>
          <w:szCs w:val="24"/>
        </w:rPr>
        <w:t xml:space="preserve"> </w:t>
      </w:r>
      <w:r w:rsidR="00EC7526">
        <w:rPr>
          <w:sz w:val="24"/>
          <w:szCs w:val="24"/>
        </w:rPr>
        <w:t>B</w:t>
      </w:r>
      <w:r w:rsidR="00066F8B">
        <w:rPr>
          <w:sz w:val="24"/>
          <w:szCs w:val="24"/>
        </w:rPr>
        <w:t>iudžetinės įstaigos Klaipėdos miesto nakvynės namų nuostatus, patvirtintus</w:t>
      </w:r>
      <w:r w:rsidR="00066F8B" w:rsidRPr="00B57AE9">
        <w:rPr>
          <w:sz w:val="24"/>
          <w:szCs w:val="24"/>
        </w:rPr>
        <w:t xml:space="preserve"> </w:t>
      </w:r>
      <w:r w:rsidR="00220E8E" w:rsidRPr="00B57AE9">
        <w:rPr>
          <w:sz w:val="24"/>
          <w:szCs w:val="24"/>
        </w:rPr>
        <w:t>Klaipė</w:t>
      </w:r>
      <w:r w:rsidR="00220E8E">
        <w:rPr>
          <w:sz w:val="24"/>
          <w:szCs w:val="24"/>
        </w:rPr>
        <w:t xml:space="preserve">dos miesto savivaldybės </w:t>
      </w:r>
      <w:r>
        <w:rPr>
          <w:sz w:val="24"/>
          <w:szCs w:val="24"/>
        </w:rPr>
        <w:t>tarybos 2009</w:t>
      </w:r>
      <w:r w:rsidR="00220E8E" w:rsidRPr="00B57AE9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 2</w:t>
      </w:r>
      <w:r w:rsidR="00EC7526">
        <w:rPr>
          <w:sz w:val="24"/>
          <w:szCs w:val="24"/>
        </w:rPr>
        <w:t>9 d. sprendimu Nr. T2-205 „Dėl B</w:t>
      </w:r>
      <w:r>
        <w:rPr>
          <w:sz w:val="24"/>
          <w:szCs w:val="24"/>
        </w:rPr>
        <w:t>iudžetinės įstaigos Klaipėdos miesto nakvynės namų nuostatų patvirtinimo“:</w:t>
      </w:r>
    </w:p>
    <w:p w14:paraId="41AF043F" w14:textId="6BBB252E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66F8B">
        <w:rPr>
          <w:sz w:val="24"/>
          <w:szCs w:val="24"/>
        </w:rPr>
        <w:t xml:space="preserve">pakeisti </w:t>
      </w:r>
      <w:r>
        <w:rPr>
          <w:sz w:val="24"/>
          <w:szCs w:val="24"/>
        </w:rPr>
        <w:t xml:space="preserve">10.5 papunktį ir </w:t>
      </w:r>
      <w:r w:rsidR="00066F8B">
        <w:rPr>
          <w:sz w:val="24"/>
          <w:szCs w:val="24"/>
        </w:rPr>
        <w:t xml:space="preserve">jį </w:t>
      </w:r>
      <w:r w:rsidR="00A7147E">
        <w:rPr>
          <w:sz w:val="24"/>
          <w:szCs w:val="24"/>
        </w:rPr>
        <w:t xml:space="preserve">išdėstyti </w:t>
      </w:r>
      <w:r>
        <w:rPr>
          <w:sz w:val="24"/>
          <w:szCs w:val="24"/>
        </w:rPr>
        <w:t>taip:</w:t>
      </w:r>
    </w:p>
    <w:p w14:paraId="43A88862" w14:textId="2C6F17E9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„10.5. laikino </w:t>
      </w:r>
      <w:proofErr w:type="spellStart"/>
      <w:r>
        <w:rPr>
          <w:sz w:val="24"/>
          <w:szCs w:val="24"/>
        </w:rPr>
        <w:t>apnakvindinimo</w:t>
      </w:r>
      <w:proofErr w:type="spellEnd"/>
      <w:r>
        <w:rPr>
          <w:sz w:val="24"/>
          <w:szCs w:val="24"/>
        </w:rPr>
        <w:t xml:space="preserve"> ir apgyvendinimo nakvynės namuose paslaugų teikimas;“;</w:t>
      </w:r>
    </w:p>
    <w:p w14:paraId="51184DD7" w14:textId="68CA1A20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66F8B">
        <w:rPr>
          <w:sz w:val="24"/>
          <w:szCs w:val="24"/>
        </w:rPr>
        <w:t xml:space="preserve">pakeisti </w:t>
      </w:r>
      <w:r w:rsidR="005C1AA8">
        <w:rPr>
          <w:sz w:val="24"/>
          <w:szCs w:val="24"/>
        </w:rPr>
        <w:t>10.6</w:t>
      </w:r>
      <w:r>
        <w:rPr>
          <w:sz w:val="24"/>
          <w:szCs w:val="24"/>
        </w:rPr>
        <w:t xml:space="preserve"> papunktį ir </w:t>
      </w:r>
      <w:r w:rsidR="00066F8B">
        <w:rPr>
          <w:sz w:val="24"/>
          <w:szCs w:val="24"/>
        </w:rPr>
        <w:t xml:space="preserve">jį išdėstyti </w:t>
      </w:r>
      <w:r>
        <w:rPr>
          <w:sz w:val="24"/>
          <w:szCs w:val="24"/>
        </w:rPr>
        <w:t>taip:</w:t>
      </w:r>
    </w:p>
    <w:p w14:paraId="04E0EB1E" w14:textId="622B92AF" w:rsidR="00F015EE" w:rsidRDefault="00F015EE" w:rsidP="0085481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„10.6. </w:t>
      </w:r>
      <w:r w:rsidR="00854816">
        <w:rPr>
          <w:sz w:val="24"/>
          <w:szCs w:val="24"/>
        </w:rPr>
        <w:t>sociokultūrinių paslaugų organizavimas;“.</w:t>
      </w:r>
    </w:p>
    <w:p w14:paraId="3CA73F0E" w14:textId="104D6A96" w:rsidR="00854816" w:rsidRDefault="00854816" w:rsidP="0085481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Įpareigoti Almą Kontrimaitę, biudžetinės įstaigos Klaipėdos miesto nakvynės namų direktorę, pasirašyti jos vadovaujamos įstaigos nuostatus ir įregistruoti juos Juridinių asmenų registre.</w:t>
      </w:r>
    </w:p>
    <w:p w14:paraId="5DEB33C5" w14:textId="109ABC59" w:rsidR="00220E8E" w:rsidRPr="00B57AE9" w:rsidRDefault="00854816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E8E" w:rsidRPr="00B57AE9">
        <w:rPr>
          <w:sz w:val="24"/>
          <w:szCs w:val="24"/>
        </w:rPr>
        <w:t xml:space="preserve">. </w:t>
      </w:r>
      <w:r w:rsidR="00220E8E" w:rsidRPr="00B57AE9">
        <w:rPr>
          <w:color w:val="000000"/>
          <w:sz w:val="24"/>
          <w:szCs w:val="24"/>
        </w:rPr>
        <w:t xml:space="preserve">Skelbti apie šį sprendimą </w:t>
      </w:r>
      <w:r w:rsidR="007406A5">
        <w:rPr>
          <w:color w:val="000000"/>
          <w:sz w:val="24"/>
          <w:szCs w:val="24"/>
        </w:rPr>
        <w:t xml:space="preserve">Teisės aktų registre </w:t>
      </w:r>
      <w:r w:rsidR="00220E8E" w:rsidRPr="00B57AE9">
        <w:rPr>
          <w:color w:val="000000"/>
          <w:sz w:val="24"/>
          <w:szCs w:val="24"/>
        </w:rPr>
        <w:t xml:space="preserve">ir visą sprendimo tekstą – Klaipėdos miesto savivaldybės interneto </w:t>
      </w:r>
      <w:r w:rsidR="00066F8B">
        <w:rPr>
          <w:color w:val="000000"/>
          <w:sz w:val="24"/>
          <w:szCs w:val="24"/>
        </w:rPr>
        <w:t>svetainė</w:t>
      </w:r>
      <w:r w:rsidR="00220E8E" w:rsidRPr="00B57AE9">
        <w:rPr>
          <w:color w:val="000000"/>
          <w:sz w:val="24"/>
          <w:szCs w:val="24"/>
        </w:rPr>
        <w:t>je.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77777777" w:rsidR="00A714A0" w:rsidRPr="000415E1" w:rsidRDefault="00A714A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5DEB33CC" w14:textId="77777777" w:rsidR="007D4FD3" w:rsidRPr="000415E1" w:rsidRDefault="007D4FD3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F" w14:textId="77777777" w:rsidTr="00A714A0">
        <w:tc>
          <w:tcPr>
            <w:tcW w:w="7338" w:type="dxa"/>
            <w:hideMark/>
          </w:tcPr>
          <w:p w14:paraId="5DEB33CD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5DEB33CE" w14:textId="77777777" w:rsidR="00A714A0" w:rsidRPr="000415E1" w:rsidRDefault="00A714A0">
            <w:pPr>
              <w:jc w:val="right"/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Judita Simonavičiūtė</w:t>
            </w:r>
          </w:p>
        </w:tc>
      </w:tr>
    </w:tbl>
    <w:p w14:paraId="5DEB33D0" w14:textId="77777777" w:rsidR="00CF1B4B" w:rsidRPr="000415E1" w:rsidRDefault="00CF1B4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1" w14:textId="77777777" w:rsidR="00564DA6" w:rsidRDefault="00564DA6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2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3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4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5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6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7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8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9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3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4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5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BFCB93D" w14:textId="77777777" w:rsidR="00C51329" w:rsidRDefault="00C5132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34DDFD" w14:textId="77777777" w:rsidR="00DE1559" w:rsidRDefault="00DE155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C49AE7" w14:textId="77777777" w:rsidR="00066F8B" w:rsidRDefault="00066F8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8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A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B" w14:textId="77777777" w:rsidR="00CF1B4B" w:rsidRPr="000415E1" w:rsidRDefault="00CF1B4B" w:rsidP="00F33612">
      <w:pPr>
        <w:tabs>
          <w:tab w:val="left" w:pos="7560"/>
        </w:tabs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Sonata </w:t>
      </w:r>
      <w:proofErr w:type="spellStart"/>
      <w:r w:rsidRPr="000415E1">
        <w:rPr>
          <w:sz w:val="24"/>
          <w:szCs w:val="24"/>
        </w:rPr>
        <w:t>Jakienė</w:t>
      </w:r>
      <w:proofErr w:type="spellEnd"/>
      <w:r w:rsidRPr="000415E1">
        <w:rPr>
          <w:sz w:val="24"/>
          <w:szCs w:val="24"/>
        </w:rPr>
        <w:t>, tel. 39 07 91</w:t>
      </w:r>
    </w:p>
    <w:p w14:paraId="5DEB33ED" w14:textId="1B477953" w:rsidR="00D152A6" w:rsidRPr="000415E1" w:rsidRDefault="007406A5" w:rsidP="00A714A0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2014-08</w:t>
      </w:r>
      <w:r w:rsidR="00C45E82">
        <w:rPr>
          <w:sz w:val="24"/>
          <w:szCs w:val="24"/>
        </w:rPr>
        <w:t>-</w:t>
      </w:r>
      <w:r>
        <w:rPr>
          <w:sz w:val="24"/>
          <w:szCs w:val="24"/>
        </w:rPr>
        <w:t>25</w:t>
      </w:r>
    </w:p>
    <w:sectPr w:rsidR="00D152A6" w:rsidRPr="000415E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1D3B4" w14:textId="77777777" w:rsidR="0011628E" w:rsidRDefault="0011628E" w:rsidP="00F41647">
      <w:r>
        <w:separator/>
      </w:r>
    </w:p>
  </w:endnote>
  <w:endnote w:type="continuationSeparator" w:id="0">
    <w:p w14:paraId="57262FED" w14:textId="77777777" w:rsidR="0011628E" w:rsidRDefault="0011628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EE00" w14:textId="77777777" w:rsidR="0011628E" w:rsidRDefault="0011628E" w:rsidP="00F41647">
      <w:r>
        <w:separator/>
      </w:r>
    </w:p>
  </w:footnote>
  <w:footnote w:type="continuationSeparator" w:id="0">
    <w:p w14:paraId="21C4996F" w14:textId="77777777" w:rsidR="0011628E" w:rsidRDefault="0011628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3F2" w14:textId="77777777" w:rsidR="00A714A0" w:rsidRPr="00A714A0" w:rsidRDefault="00A714A0" w:rsidP="00A714A0">
    <w:pPr>
      <w:pStyle w:val="Antrats"/>
      <w:jc w:val="right"/>
      <w:rPr>
        <w:b/>
        <w:sz w:val="24"/>
        <w:szCs w:val="24"/>
      </w:rPr>
    </w:pPr>
    <w:r w:rsidRPr="00A714A0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43FC6"/>
    <w:rsid w:val="00051916"/>
    <w:rsid w:val="00066F8B"/>
    <w:rsid w:val="00071EBB"/>
    <w:rsid w:val="000944BF"/>
    <w:rsid w:val="000E185F"/>
    <w:rsid w:val="000E1F37"/>
    <w:rsid w:val="000E6C34"/>
    <w:rsid w:val="000F058D"/>
    <w:rsid w:val="00103CF4"/>
    <w:rsid w:val="0011628E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60FBF"/>
    <w:rsid w:val="0026763B"/>
    <w:rsid w:val="0026791C"/>
    <w:rsid w:val="00276B28"/>
    <w:rsid w:val="00291226"/>
    <w:rsid w:val="002B3D81"/>
    <w:rsid w:val="002C3994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5126"/>
    <w:rsid w:val="003E5D65"/>
    <w:rsid w:val="003E603A"/>
    <w:rsid w:val="003F2060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67019"/>
    <w:rsid w:val="00471432"/>
    <w:rsid w:val="00472954"/>
    <w:rsid w:val="00487F25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1AA8"/>
    <w:rsid w:val="005C29DF"/>
    <w:rsid w:val="005C53FB"/>
    <w:rsid w:val="005C73A8"/>
    <w:rsid w:val="005D1C7A"/>
    <w:rsid w:val="005D5986"/>
    <w:rsid w:val="00603696"/>
    <w:rsid w:val="00606132"/>
    <w:rsid w:val="00611AFC"/>
    <w:rsid w:val="00643BFA"/>
    <w:rsid w:val="00647F90"/>
    <w:rsid w:val="00656F48"/>
    <w:rsid w:val="00664949"/>
    <w:rsid w:val="0068089F"/>
    <w:rsid w:val="0068196C"/>
    <w:rsid w:val="006872EA"/>
    <w:rsid w:val="006A09D2"/>
    <w:rsid w:val="006A4675"/>
    <w:rsid w:val="006B429F"/>
    <w:rsid w:val="006C1956"/>
    <w:rsid w:val="006E106A"/>
    <w:rsid w:val="006F416F"/>
    <w:rsid w:val="006F4715"/>
    <w:rsid w:val="00703FD2"/>
    <w:rsid w:val="007101E5"/>
    <w:rsid w:val="00710820"/>
    <w:rsid w:val="00725184"/>
    <w:rsid w:val="007406A5"/>
    <w:rsid w:val="00743441"/>
    <w:rsid w:val="00762700"/>
    <w:rsid w:val="007775F7"/>
    <w:rsid w:val="007A1EBD"/>
    <w:rsid w:val="007B072A"/>
    <w:rsid w:val="007B5B83"/>
    <w:rsid w:val="007D4FD3"/>
    <w:rsid w:val="007D532A"/>
    <w:rsid w:val="007E6947"/>
    <w:rsid w:val="00801E4F"/>
    <w:rsid w:val="008051FA"/>
    <w:rsid w:val="00807CC4"/>
    <w:rsid w:val="00810B8C"/>
    <w:rsid w:val="00835C98"/>
    <w:rsid w:val="00854816"/>
    <w:rsid w:val="008623E9"/>
    <w:rsid w:val="00862E4E"/>
    <w:rsid w:val="00864F6F"/>
    <w:rsid w:val="00871DCB"/>
    <w:rsid w:val="00886094"/>
    <w:rsid w:val="0089539F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205E4"/>
    <w:rsid w:val="00932DDD"/>
    <w:rsid w:val="009735C0"/>
    <w:rsid w:val="00992643"/>
    <w:rsid w:val="009C37F7"/>
    <w:rsid w:val="009C6781"/>
    <w:rsid w:val="009D60AD"/>
    <w:rsid w:val="00A12015"/>
    <w:rsid w:val="00A234A5"/>
    <w:rsid w:val="00A3260E"/>
    <w:rsid w:val="00A44DC7"/>
    <w:rsid w:val="00A511DF"/>
    <w:rsid w:val="00A56070"/>
    <w:rsid w:val="00A7147E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B07E2"/>
    <w:rsid w:val="00BE48DE"/>
    <w:rsid w:val="00C05870"/>
    <w:rsid w:val="00C16E65"/>
    <w:rsid w:val="00C37884"/>
    <w:rsid w:val="00C45E82"/>
    <w:rsid w:val="00C51329"/>
    <w:rsid w:val="00C6502A"/>
    <w:rsid w:val="00C70A51"/>
    <w:rsid w:val="00C73DF4"/>
    <w:rsid w:val="00C96199"/>
    <w:rsid w:val="00C96892"/>
    <w:rsid w:val="00CA254B"/>
    <w:rsid w:val="00CA7B58"/>
    <w:rsid w:val="00CB3E22"/>
    <w:rsid w:val="00CB7939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E1559"/>
    <w:rsid w:val="00DF21FC"/>
    <w:rsid w:val="00E37B92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C7526"/>
    <w:rsid w:val="00ED1DA5"/>
    <w:rsid w:val="00ED3397"/>
    <w:rsid w:val="00EE2BCE"/>
    <w:rsid w:val="00EF6EF3"/>
    <w:rsid w:val="00F015EE"/>
    <w:rsid w:val="00F069A0"/>
    <w:rsid w:val="00F33612"/>
    <w:rsid w:val="00F41647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Deimante Buteniene</cp:lastModifiedBy>
  <cp:revision>2</cp:revision>
  <cp:lastPrinted>2013-07-25T13:52:00Z</cp:lastPrinted>
  <dcterms:created xsi:type="dcterms:W3CDTF">2014-08-28T06:55:00Z</dcterms:created>
  <dcterms:modified xsi:type="dcterms:W3CDTF">2014-08-28T06:55:00Z</dcterms:modified>
</cp:coreProperties>
</file>