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0E" w:rsidRPr="00DA080E" w:rsidRDefault="00DA080E" w:rsidP="00DA080E">
      <w:pPr>
        <w:keepNext/>
        <w:jc w:val="right"/>
        <w:outlineLvl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Projekto lyginamasis variantas</w:t>
      </w:r>
    </w:p>
    <w:p w:rsidR="00DD53B2" w:rsidRDefault="00DD53B2" w:rsidP="00733987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27ECED5" wp14:editId="55D183EA">
            <wp:extent cx="533400" cy="666750"/>
            <wp:effectExtent l="0" t="0" r="0" b="0"/>
            <wp:docPr id="1" name="Paveikslėlis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klp_juodas(blankams)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B2" w:rsidRDefault="00DD53B2" w:rsidP="00733987">
      <w:pPr>
        <w:keepNext/>
        <w:jc w:val="center"/>
        <w:outlineLvl w:val="0"/>
        <w:rPr>
          <w:b/>
          <w:sz w:val="28"/>
          <w:szCs w:val="28"/>
        </w:rPr>
      </w:pPr>
    </w:p>
    <w:p w:rsidR="00733987" w:rsidRDefault="00733987" w:rsidP="0073398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733987" w:rsidRDefault="00733987" w:rsidP="00733987">
      <w:pPr>
        <w:keepNext/>
        <w:jc w:val="center"/>
        <w:outlineLvl w:val="1"/>
        <w:rPr>
          <w:sz w:val="24"/>
          <w:szCs w:val="24"/>
        </w:rPr>
      </w:pPr>
    </w:p>
    <w:p w:rsidR="0058286B" w:rsidRDefault="0058286B" w:rsidP="005828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58286B" w:rsidRDefault="0058286B" w:rsidP="005828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IŠ SAVIVALDYBĖS BIUDŽETO IŠLAIKOMŲ BIUDŽETINIŲ ĮSTAIGŲ AUTOMOBILIŲ ĮSIGIJIMO, NUOMOS ARBA NUOMOS PAGAL VEIKLOS NUOMOS SUTARTIS </w:t>
      </w:r>
    </w:p>
    <w:p w:rsidR="00733987" w:rsidRDefault="00733987" w:rsidP="00733987">
      <w:pPr>
        <w:jc w:val="center"/>
        <w:rPr>
          <w:sz w:val="24"/>
          <w:szCs w:val="24"/>
        </w:rPr>
      </w:pPr>
    </w:p>
    <w:p w:rsidR="00733987" w:rsidRPr="00DA080E" w:rsidRDefault="00DA080E" w:rsidP="0073398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A080E">
        <w:rPr>
          <w:sz w:val="24"/>
          <w:szCs w:val="24"/>
        </w:rPr>
        <w:t xml:space="preserve">2014 m. vasario 27 d. </w:t>
      </w:r>
      <w:r w:rsidR="00733987" w:rsidRPr="00DA080E">
        <w:rPr>
          <w:sz w:val="24"/>
          <w:szCs w:val="24"/>
        </w:rPr>
        <w:t xml:space="preserve">Nr. </w:t>
      </w:r>
      <w:r w:rsidRPr="00DA080E">
        <w:rPr>
          <w:sz w:val="24"/>
          <w:szCs w:val="24"/>
        </w:rPr>
        <w:t>T2-41</w:t>
      </w:r>
    </w:p>
    <w:p w:rsidR="00733987" w:rsidRDefault="00733987" w:rsidP="0073398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733987" w:rsidRDefault="00733987" w:rsidP="00733987">
      <w:pPr>
        <w:pStyle w:val="Pagrindinistekstas"/>
        <w:rPr>
          <w:szCs w:val="24"/>
        </w:rPr>
      </w:pPr>
    </w:p>
    <w:p w:rsidR="00733987" w:rsidRDefault="00733987" w:rsidP="00733987">
      <w:pPr>
        <w:pStyle w:val="Pagrindinistekstas"/>
        <w:rPr>
          <w:szCs w:val="24"/>
        </w:rPr>
      </w:pPr>
    </w:p>
    <w:p w:rsidR="00DD53B2" w:rsidRDefault="00DD53B2" w:rsidP="00DD53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valstybės ir savivaldybių turto valdymo, naudojimo ir disponavimo juo įstatymo 8 straipsnio 2 dalimi</w:t>
      </w:r>
      <w:r>
        <w:rPr>
          <w:color w:val="000000"/>
          <w:sz w:val="24"/>
          <w:szCs w:val="24"/>
        </w:rPr>
        <w:t xml:space="preserve"> ir</w:t>
      </w:r>
      <w:r>
        <w:rPr>
          <w:sz w:val="24"/>
          <w:szCs w:val="24"/>
        </w:rPr>
        <w:t xml:space="preserve"> Lietuvos Respublikos Vyriausybės 1998 m. lapkričio 17 d. nutarimu Nr. 1341 „Dėl tarnybinių lengvųjų automobilių biudžetinėse įstaigose“,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DD53B2" w:rsidRDefault="00DD53B2" w:rsidP="00DD53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Nustatyti, kad:</w:t>
      </w:r>
    </w:p>
    <w:p w:rsidR="00DD53B2" w:rsidRDefault="00DD53B2" w:rsidP="00DD53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Iš Klaipėdos miesto savivaldybės (toliau – Savivaldybė) biudžeto išlaikomos biudžetinės įstaigos lengvuosius automobilius įsigyja, nuomojasi arba nuomojasi pagal veiklos nuomos sutartis, vadovaudamosi Lietuvos Respublikos viešųjų pirkimų įstatymu.</w:t>
      </w:r>
    </w:p>
    <w:p w:rsidR="00DD53B2" w:rsidRDefault="00DD53B2" w:rsidP="00DD53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Iš Savivaldybės biudžeto išlaikomos biudžetinės įstaigos ne brangesnius kaip </w:t>
      </w:r>
      <w:r w:rsidRPr="00DA080E">
        <w:rPr>
          <w:strike/>
          <w:sz w:val="24"/>
          <w:szCs w:val="24"/>
        </w:rPr>
        <w:t>60 tūkst. litų</w:t>
      </w:r>
      <w:r>
        <w:rPr>
          <w:sz w:val="24"/>
          <w:szCs w:val="24"/>
        </w:rPr>
        <w:t xml:space="preserve"> </w:t>
      </w:r>
      <w:r w:rsidR="00DA080E" w:rsidRPr="00DA080E">
        <w:rPr>
          <w:b/>
          <w:sz w:val="24"/>
          <w:szCs w:val="24"/>
        </w:rPr>
        <w:t>17 377</w:t>
      </w:r>
      <w:r w:rsidR="008A1C1C">
        <w:rPr>
          <w:b/>
          <w:sz w:val="24"/>
          <w:szCs w:val="24"/>
        </w:rPr>
        <w:t>,20</w:t>
      </w:r>
      <w:r w:rsidR="00DA080E" w:rsidRPr="00DA080E">
        <w:rPr>
          <w:b/>
          <w:sz w:val="24"/>
          <w:szCs w:val="24"/>
        </w:rPr>
        <w:t> Eur</w:t>
      </w:r>
      <w:r w:rsidR="00DA0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(be pridėtinės vertės mokesčio) lengvuosius automobilius, turinčius ne daugiau kaip 5 sėdimas vietas, ir kitus lengvuosius automobilius, ne brangesnius kaip </w:t>
      </w:r>
      <w:r w:rsidRPr="00DA080E">
        <w:rPr>
          <w:strike/>
          <w:sz w:val="24"/>
          <w:szCs w:val="24"/>
        </w:rPr>
        <w:t>90 tūkst. litų</w:t>
      </w:r>
      <w:r>
        <w:rPr>
          <w:sz w:val="24"/>
          <w:szCs w:val="24"/>
        </w:rPr>
        <w:t xml:space="preserve"> </w:t>
      </w:r>
      <w:r w:rsidR="008A1C1C">
        <w:rPr>
          <w:b/>
          <w:sz w:val="24"/>
          <w:szCs w:val="24"/>
        </w:rPr>
        <w:t>26 065,80</w:t>
      </w:r>
      <w:r w:rsidR="00DA080E" w:rsidRPr="00DA080E">
        <w:rPr>
          <w:b/>
          <w:sz w:val="24"/>
          <w:szCs w:val="24"/>
        </w:rPr>
        <w:t xml:space="preserve"> Eur</w:t>
      </w:r>
      <w:r w:rsidR="00DA0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(be pridėtinės vertės mokesčio), gali įsigyti, nuomotis arba nuomotis pagal veiklos nuomos sutartį tik gavusios Savivaldybės administracijos direktoriaus leidimą, o brangesnius kaip </w:t>
      </w:r>
      <w:r w:rsidRPr="00DA080E">
        <w:rPr>
          <w:strike/>
          <w:sz w:val="24"/>
          <w:szCs w:val="24"/>
        </w:rPr>
        <w:t>60 tūkst. litų</w:t>
      </w:r>
      <w:r>
        <w:rPr>
          <w:sz w:val="24"/>
          <w:szCs w:val="24"/>
        </w:rPr>
        <w:t xml:space="preserve"> </w:t>
      </w:r>
      <w:r w:rsidR="00DA080E" w:rsidRPr="00DA080E">
        <w:rPr>
          <w:b/>
          <w:sz w:val="24"/>
          <w:szCs w:val="24"/>
        </w:rPr>
        <w:t>17 377</w:t>
      </w:r>
      <w:r w:rsidR="008A1C1C">
        <w:rPr>
          <w:b/>
          <w:sz w:val="24"/>
          <w:szCs w:val="24"/>
        </w:rPr>
        <w:t>,20</w:t>
      </w:r>
      <w:r w:rsidR="00DA080E" w:rsidRPr="00DA080E">
        <w:rPr>
          <w:b/>
          <w:sz w:val="24"/>
          <w:szCs w:val="24"/>
        </w:rPr>
        <w:t> Eur</w:t>
      </w:r>
      <w:r w:rsidR="00DA0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(be pridėtinės vertės mokesčio) lengvuosius automobilius, turinčius ne daugiau kaip 5 sėdimas vietas, ir kitus lengvuosius automobilius, brangesnius kaip </w:t>
      </w:r>
      <w:r w:rsidRPr="00DA080E">
        <w:rPr>
          <w:strike/>
          <w:sz w:val="24"/>
          <w:szCs w:val="24"/>
        </w:rPr>
        <w:t>90 tūkst. litų</w:t>
      </w:r>
      <w:r>
        <w:rPr>
          <w:sz w:val="24"/>
          <w:szCs w:val="24"/>
        </w:rPr>
        <w:t xml:space="preserve"> </w:t>
      </w:r>
      <w:r w:rsidR="008A1C1C">
        <w:rPr>
          <w:b/>
          <w:sz w:val="24"/>
          <w:szCs w:val="24"/>
        </w:rPr>
        <w:t>26 065,80</w:t>
      </w:r>
      <w:r w:rsidR="00DA080E" w:rsidRPr="00DA080E">
        <w:rPr>
          <w:b/>
          <w:sz w:val="24"/>
          <w:szCs w:val="24"/>
        </w:rPr>
        <w:t xml:space="preserve"> Eur</w:t>
      </w:r>
      <w:r w:rsidR="00DA080E">
        <w:rPr>
          <w:sz w:val="24"/>
          <w:szCs w:val="24"/>
        </w:rPr>
        <w:t xml:space="preserve"> </w:t>
      </w:r>
      <w:r>
        <w:rPr>
          <w:sz w:val="24"/>
          <w:szCs w:val="24"/>
        </w:rPr>
        <w:t>(be pridėtinės vertės mokesčio), – tik gavusios Savivaldybės tarybos leidimą.</w:t>
      </w:r>
    </w:p>
    <w:p w:rsidR="00DD53B2" w:rsidRDefault="00DD53B2" w:rsidP="00DD53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Nustatyti iš Savivaldybės biudžeto išlaikomoms biudžetinėms įstaigoms išlaidų tarnybiniams lengviesiems automobiliams išlaikyti, nuomotis arba nuomotis pagal veiklos nuomos sutartį dydį – iki 1 procento asignavimų darbo užmokesčiui.</w:t>
      </w:r>
    </w:p>
    <w:p w:rsidR="00DD53B2" w:rsidRDefault="00DD53B2" w:rsidP="00DD53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Įpareigoti iš Savivaldybės biudžeto išlaikomų biudžetinių įstaigų vadovus iki 2014 m. liepos 1 d. patvirtinti savo įstaigos tarnybinių lengvųjų automobilių naudojimo taisykles atsižvelgiant į Lietuvos Respublikos Vyriausybės 2009 m. gegužės 27 d. nutarimu Nr. 543 patvirtintų Pavyzdinių tarnybinių lengvųjų automobilių naudojimo biudžetinėse įstaigose taisyklių nuostatas.</w:t>
      </w:r>
    </w:p>
    <w:p w:rsidR="00DD53B2" w:rsidRDefault="00DD53B2" w:rsidP="00DD53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Pavesti Savivaldybės administracijos direktoriui atlikti sprendimo 3 punkto vykdymo kontrolę.</w:t>
      </w:r>
    </w:p>
    <w:p w:rsidR="00DD53B2" w:rsidRDefault="00DD53B2" w:rsidP="00DD53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t xml:space="preserve"> </w:t>
      </w:r>
      <w:r>
        <w:rPr>
          <w:sz w:val="24"/>
          <w:szCs w:val="24"/>
        </w:rPr>
        <w:t>Pripažinti netekusiu galios Klaipėdos miesto savivaldybės tarybos 2007 m. gruodžio 20 d. sprendimą Nr. T2-424 „Dėl Iš savivaldybės biudžeto išlaikomų biudžetinių įstaigų lengvųjų automobilių naudojimo taisyklių tvirtinimo“.</w:t>
      </w:r>
    </w:p>
    <w:p w:rsidR="00DD53B2" w:rsidRDefault="00DD53B2" w:rsidP="00DD53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733987" w:rsidRDefault="00733987" w:rsidP="00733987">
      <w:pPr>
        <w:jc w:val="both"/>
        <w:rPr>
          <w:sz w:val="24"/>
          <w:szCs w:val="24"/>
        </w:rPr>
      </w:pPr>
    </w:p>
    <w:p w:rsidR="00DD53B2" w:rsidRDefault="00DD53B2" w:rsidP="00733987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733987" w:rsidTr="00733987">
        <w:tc>
          <w:tcPr>
            <w:tcW w:w="7338" w:type="dxa"/>
            <w:hideMark/>
          </w:tcPr>
          <w:p w:rsidR="00733987" w:rsidRDefault="00733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733987" w:rsidRDefault="00DD53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733987" w:rsidRDefault="00733987" w:rsidP="00733987">
      <w:pPr>
        <w:jc w:val="both"/>
        <w:rPr>
          <w:sz w:val="24"/>
          <w:szCs w:val="24"/>
        </w:rPr>
      </w:pPr>
    </w:p>
    <w:sectPr w:rsidR="00733987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62" w:rsidRDefault="00017E62" w:rsidP="00F41647">
      <w:r>
        <w:separator/>
      </w:r>
    </w:p>
  </w:endnote>
  <w:endnote w:type="continuationSeparator" w:id="0">
    <w:p w:rsidR="00017E62" w:rsidRDefault="00017E6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62" w:rsidRDefault="00017E62" w:rsidP="00F41647">
      <w:r>
        <w:separator/>
      </w:r>
    </w:p>
  </w:footnote>
  <w:footnote w:type="continuationSeparator" w:id="0">
    <w:p w:rsidR="00017E62" w:rsidRDefault="00017E6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067ED"/>
    <w:multiLevelType w:val="hybridMultilevel"/>
    <w:tmpl w:val="52588096"/>
    <w:lvl w:ilvl="0" w:tplc="6B065E4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76730A"/>
    <w:multiLevelType w:val="hybridMultilevel"/>
    <w:tmpl w:val="3BA20F94"/>
    <w:lvl w:ilvl="0" w:tplc="54629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5C74CE"/>
    <w:multiLevelType w:val="hybridMultilevel"/>
    <w:tmpl w:val="4E72E154"/>
    <w:lvl w:ilvl="0" w:tplc="9A24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74BE5"/>
    <w:multiLevelType w:val="hybridMultilevel"/>
    <w:tmpl w:val="93A48012"/>
    <w:lvl w:ilvl="0" w:tplc="A2D0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88180A"/>
    <w:multiLevelType w:val="hybridMultilevel"/>
    <w:tmpl w:val="9A4E0FB6"/>
    <w:lvl w:ilvl="0" w:tplc="B0DC82C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21BA"/>
    <w:rsid w:val="00017E62"/>
    <w:rsid w:val="00024730"/>
    <w:rsid w:val="00051916"/>
    <w:rsid w:val="0006616D"/>
    <w:rsid w:val="00071EBB"/>
    <w:rsid w:val="00082129"/>
    <w:rsid w:val="000944BF"/>
    <w:rsid w:val="000A0F9D"/>
    <w:rsid w:val="000C6333"/>
    <w:rsid w:val="000D22F3"/>
    <w:rsid w:val="000E6C34"/>
    <w:rsid w:val="00100D2C"/>
    <w:rsid w:val="00103016"/>
    <w:rsid w:val="00107370"/>
    <w:rsid w:val="00111751"/>
    <w:rsid w:val="001375B6"/>
    <w:rsid w:val="001444C8"/>
    <w:rsid w:val="001456CE"/>
    <w:rsid w:val="00163473"/>
    <w:rsid w:val="00163C5D"/>
    <w:rsid w:val="0017332F"/>
    <w:rsid w:val="00181E73"/>
    <w:rsid w:val="0019355D"/>
    <w:rsid w:val="00196021"/>
    <w:rsid w:val="00196EA7"/>
    <w:rsid w:val="001B01B1"/>
    <w:rsid w:val="001B2661"/>
    <w:rsid w:val="001D1AE7"/>
    <w:rsid w:val="001D610D"/>
    <w:rsid w:val="001E6339"/>
    <w:rsid w:val="0020233B"/>
    <w:rsid w:val="002052FE"/>
    <w:rsid w:val="00207BCD"/>
    <w:rsid w:val="00216FA3"/>
    <w:rsid w:val="00230F1E"/>
    <w:rsid w:val="00237B69"/>
    <w:rsid w:val="00242B88"/>
    <w:rsid w:val="00244FF2"/>
    <w:rsid w:val="00272172"/>
    <w:rsid w:val="00276B28"/>
    <w:rsid w:val="002855E2"/>
    <w:rsid w:val="00291226"/>
    <w:rsid w:val="002E5017"/>
    <w:rsid w:val="002F1768"/>
    <w:rsid w:val="002F5E80"/>
    <w:rsid w:val="0031186A"/>
    <w:rsid w:val="00324750"/>
    <w:rsid w:val="003315CF"/>
    <w:rsid w:val="00347F54"/>
    <w:rsid w:val="0035304B"/>
    <w:rsid w:val="00357864"/>
    <w:rsid w:val="003752BF"/>
    <w:rsid w:val="0037795E"/>
    <w:rsid w:val="00384543"/>
    <w:rsid w:val="00395A13"/>
    <w:rsid w:val="003A3546"/>
    <w:rsid w:val="003C09F9"/>
    <w:rsid w:val="003C556D"/>
    <w:rsid w:val="003E5D65"/>
    <w:rsid w:val="003E603A"/>
    <w:rsid w:val="003F3B7E"/>
    <w:rsid w:val="00405B54"/>
    <w:rsid w:val="00433CCC"/>
    <w:rsid w:val="00445CA9"/>
    <w:rsid w:val="004545AD"/>
    <w:rsid w:val="00456BBD"/>
    <w:rsid w:val="0046195C"/>
    <w:rsid w:val="00472954"/>
    <w:rsid w:val="004920B4"/>
    <w:rsid w:val="00496D98"/>
    <w:rsid w:val="004A687D"/>
    <w:rsid w:val="004F2521"/>
    <w:rsid w:val="00504068"/>
    <w:rsid w:val="00524DA3"/>
    <w:rsid w:val="0054047E"/>
    <w:rsid w:val="005544D0"/>
    <w:rsid w:val="00574DE8"/>
    <w:rsid w:val="00576CF7"/>
    <w:rsid w:val="0058286B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1694A"/>
    <w:rsid w:val="006272E0"/>
    <w:rsid w:val="00643376"/>
    <w:rsid w:val="006520B5"/>
    <w:rsid w:val="00656DCB"/>
    <w:rsid w:val="00664949"/>
    <w:rsid w:val="006964C0"/>
    <w:rsid w:val="00696BA6"/>
    <w:rsid w:val="006A0050"/>
    <w:rsid w:val="006A09D2"/>
    <w:rsid w:val="006A4AB1"/>
    <w:rsid w:val="006A6856"/>
    <w:rsid w:val="006B3609"/>
    <w:rsid w:val="006B429F"/>
    <w:rsid w:val="006C4051"/>
    <w:rsid w:val="006E106A"/>
    <w:rsid w:val="006F416F"/>
    <w:rsid w:val="006F4715"/>
    <w:rsid w:val="00710820"/>
    <w:rsid w:val="00710C25"/>
    <w:rsid w:val="00723B39"/>
    <w:rsid w:val="00724045"/>
    <w:rsid w:val="00733987"/>
    <w:rsid w:val="0074310D"/>
    <w:rsid w:val="007775F7"/>
    <w:rsid w:val="007C4B0F"/>
    <w:rsid w:val="007E0823"/>
    <w:rsid w:val="007E0833"/>
    <w:rsid w:val="007F32A9"/>
    <w:rsid w:val="00801E4F"/>
    <w:rsid w:val="00821C55"/>
    <w:rsid w:val="00847A48"/>
    <w:rsid w:val="00851A10"/>
    <w:rsid w:val="008623E9"/>
    <w:rsid w:val="00864F6F"/>
    <w:rsid w:val="008A1C1C"/>
    <w:rsid w:val="008C1AB6"/>
    <w:rsid w:val="008C6BDA"/>
    <w:rsid w:val="008D15CC"/>
    <w:rsid w:val="008D3E3C"/>
    <w:rsid w:val="008D69DD"/>
    <w:rsid w:val="008E411C"/>
    <w:rsid w:val="008F665C"/>
    <w:rsid w:val="008F77DE"/>
    <w:rsid w:val="00903756"/>
    <w:rsid w:val="0090383B"/>
    <w:rsid w:val="00926D0A"/>
    <w:rsid w:val="00932DDD"/>
    <w:rsid w:val="00993167"/>
    <w:rsid w:val="009A1B31"/>
    <w:rsid w:val="009A6338"/>
    <w:rsid w:val="009C37F7"/>
    <w:rsid w:val="009D3709"/>
    <w:rsid w:val="00A0044B"/>
    <w:rsid w:val="00A12F3A"/>
    <w:rsid w:val="00A15011"/>
    <w:rsid w:val="00A16A29"/>
    <w:rsid w:val="00A17EAA"/>
    <w:rsid w:val="00A3260E"/>
    <w:rsid w:val="00A44DC7"/>
    <w:rsid w:val="00A46525"/>
    <w:rsid w:val="00A56070"/>
    <w:rsid w:val="00A72A47"/>
    <w:rsid w:val="00A73842"/>
    <w:rsid w:val="00A8670A"/>
    <w:rsid w:val="00A9592B"/>
    <w:rsid w:val="00A95C0B"/>
    <w:rsid w:val="00AA5DFD"/>
    <w:rsid w:val="00AB78AE"/>
    <w:rsid w:val="00AC346F"/>
    <w:rsid w:val="00AC6BA5"/>
    <w:rsid w:val="00AD26A3"/>
    <w:rsid w:val="00AD2EE1"/>
    <w:rsid w:val="00AD3ABC"/>
    <w:rsid w:val="00AF2C10"/>
    <w:rsid w:val="00B05BB5"/>
    <w:rsid w:val="00B205D2"/>
    <w:rsid w:val="00B40258"/>
    <w:rsid w:val="00B457D4"/>
    <w:rsid w:val="00B7320C"/>
    <w:rsid w:val="00B80E59"/>
    <w:rsid w:val="00BA7621"/>
    <w:rsid w:val="00BB07E2"/>
    <w:rsid w:val="00BC4BC9"/>
    <w:rsid w:val="00BE48DE"/>
    <w:rsid w:val="00C115BB"/>
    <w:rsid w:val="00C14658"/>
    <w:rsid w:val="00C16E65"/>
    <w:rsid w:val="00C17CB6"/>
    <w:rsid w:val="00C263D2"/>
    <w:rsid w:val="00C70A51"/>
    <w:rsid w:val="00C72386"/>
    <w:rsid w:val="00C7393F"/>
    <w:rsid w:val="00C73DF4"/>
    <w:rsid w:val="00CA7B58"/>
    <w:rsid w:val="00CB3E22"/>
    <w:rsid w:val="00CB7E23"/>
    <w:rsid w:val="00CC3D43"/>
    <w:rsid w:val="00CD2844"/>
    <w:rsid w:val="00CE7CBF"/>
    <w:rsid w:val="00D153F7"/>
    <w:rsid w:val="00D32E86"/>
    <w:rsid w:val="00D34EA6"/>
    <w:rsid w:val="00D5146A"/>
    <w:rsid w:val="00D54EF7"/>
    <w:rsid w:val="00D71958"/>
    <w:rsid w:val="00D81831"/>
    <w:rsid w:val="00DA080E"/>
    <w:rsid w:val="00DA1937"/>
    <w:rsid w:val="00DA7B4A"/>
    <w:rsid w:val="00DC2EF0"/>
    <w:rsid w:val="00DD53B2"/>
    <w:rsid w:val="00DE0BFB"/>
    <w:rsid w:val="00DF2072"/>
    <w:rsid w:val="00DF26E2"/>
    <w:rsid w:val="00E0212D"/>
    <w:rsid w:val="00E04695"/>
    <w:rsid w:val="00E37B92"/>
    <w:rsid w:val="00E40F0B"/>
    <w:rsid w:val="00E65B25"/>
    <w:rsid w:val="00E671F5"/>
    <w:rsid w:val="00E96582"/>
    <w:rsid w:val="00EA65AF"/>
    <w:rsid w:val="00EC10BA"/>
    <w:rsid w:val="00EC5237"/>
    <w:rsid w:val="00ED1DA5"/>
    <w:rsid w:val="00ED3397"/>
    <w:rsid w:val="00F21DE6"/>
    <w:rsid w:val="00F25C1E"/>
    <w:rsid w:val="00F33612"/>
    <w:rsid w:val="00F33D7F"/>
    <w:rsid w:val="00F41647"/>
    <w:rsid w:val="00F60107"/>
    <w:rsid w:val="00F65F8E"/>
    <w:rsid w:val="00F71567"/>
    <w:rsid w:val="00F86AFA"/>
    <w:rsid w:val="00F941D5"/>
    <w:rsid w:val="00FA4719"/>
    <w:rsid w:val="00FB5A61"/>
    <w:rsid w:val="00FD5EC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D08C-B0DD-4618-BEB9-56E09481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1763</Words>
  <Characters>1005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2014-02-17T12:47:00Z</cp:lastPrinted>
  <dcterms:created xsi:type="dcterms:W3CDTF">2014-09-04T11:23:00Z</dcterms:created>
  <dcterms:modified xsi:type="dcterms:W3CDTF">2014-09-04T11:23:00Z</dcterms:modified>
</cp:coreProperties>
</file>