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B6" w:rsidRDefault="007D15B6" w:rsidP="007D15B6">
      <w:pPr>
        <w:pStyle w:val="Antrat2"/>
        <w:jc w:val="right"/>
        <w:rPr>
          <w:sz w:val="24"/>
        </w:rPr>
      </w:pPr>
      <w:bookmarkStart w:id="0" w:name="_GoBack"/>
      <w:bookmarkEnd w:id="0"/>
      <w:r w:rsidRPr="007D15B6">
        <w:rPr>
          <w:sz w:val="24"/>
        </w:rPr>
        <w:t>Projekto lyginamasis variantas</w:t>
      </w:r>
    </w:p>
    <w:p w:rsidR="007D15B6" w:rsidRPr="007D15B6" w:rsidRDefault="007D15B6" w:rsidP="007D15B6">
      <w:pPr>
        <w:rPr>
          <w:lang w:eastAsia="en-US"/>
        </w:rPr>
      </w:pPr>
    </w:p>
    <w:p w:rsidR="007D15B6" w:rsidRPr="007D15B6" w:rsidRDefault="00C7258F" w:rsidP="007D15B6">
      <w:pPr>
        <w:pStyle w:val="Antrat2"/>
        <w:rPr>
          <w:sz w:val="24"/>
        </w:rPr>
      </w:pPr>
      <w:r>
        <w:rPr>
          <w:noProof/>
          <w:sz w:val="24"/>
          <w:lang w:eastAsia="lt-LT"/>
        </w:rPr>
        <w:drawing>
          <wp:inline distT="0" distB="0" distL="0" distR="0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50" w:rsidRPr="00E74EA6" w:rsidRDefault="006D3650" w:rsidP="00E74EA6">
      <w:pPr>
        <w:pStyle w:val="Antrat2"/>
        <w:rPr>
          <w:sz w:val="24"/>
        </w:rPr>
      </w:pPr>
    </w:p>
    <w:p w:rsidR="006D3650" w:rsidRPr="00E74EA6" w:rsidRDefault="00E74EA6" w:rsidP="00E74EA6">
      <w:pPr>
        <w:jc w:val="center"/>
        <w:rPr>
          <w:b/>
        </w:rPr>
      </w:pPr>
      <w:r w:rsidRPr="00E74EA6">
        <w:rPr>
          <w:b/>
        </w:rPr>
        <w:t>KLAIPĖDOS MIESTO SAVIVALDYBĖS TARYBA</w:t>
      </w:r>
    </w:p>
    <w:p w:rsidR="00E74EA6" w:rsidRPr="00E74EA6" w:rsidRDefault="00E74EA6" w:rsidP="00E74EA6">
      <w:pPr>
        <w:jc w:val="center"/>
      </w:pPr>
    </w:p>
    <w:p w:rsidR="00E74EA6" w:rsidRPr="00E74EA6" w:rsidRDefault="00E74EA6" w:rsidP="00E74EA6">
      <w:pPr>
        <w:jc w:val="center"/>
        <w:rPr>
          <w:b/>
          <w:spacing w:val="60"/>
        </w:rPr>
      </w:pPr>
      <w:r w:rsidRPr="00E74EA6">
        <w:rPr>
          <w:b/>
          <w:spacing w:val="60"/>
        </w:rPr>
        <w:t>SPRENDIMAS</w:t>
      </w:r>
    </w:p>
    <w:p w:rsidR="00E74EA6" w:rsidRPr="00E74EA6" w:rsidRDefault="00E74EA6" w:rsidP="00E74EA6">
      <w:pPr>
        <w:jc w:val="center"/>
        <w:rPr>
          <w:b/>
        </w:rPr>
      </w:pPr>
      <w:r w:rsidRPr="00E74EA6">
        <w:rPr>
          <w:b/>
        </w:rPr>
        <w:t>DĖL AB ,,KLAIPĖDOS VANDUO" ATSISKAITOMŲJŲ KARŠTO VANDENS APSKAITOS PRIETAISŲ APTARNAVIMO MOKESČIO NUSTATYMO</w:t>
      </w:r>
    </w:p>
    <w:p w:rsidR="00E74EA6" w:rsidRPr="00E74EA6" w:rsidRDefault="00E74EA6" w:rsidP="00E74EA6">
      <w:pPr>
        <w:jc w:val="center"/>
      </w:pPr>
    </w:p>
    <w:p w:rsidR="00E74EA6" w:rsidRPr="00E74EA6" w:rsidRDefault="00E74EA6" w:rsidP="00E74EA6">
      <w:pPr>
        <w:jc w:val="center"/>
      </w:pPr>
      <w:r w:rsidRPr="00E74EA6">
        <w:t>2008 m. liepos 17 d. Nr. T2-253</w:t>
      </w:r>
    </w:p>
    <w:p w:rsidR="00E74EA6" w:rsidRPr="00E74EA6" w:rsidRDefault="00E74EA6" w:rsidP="00E74EA6">
      <w:pPr>
        <w:jc w:val="center"/>
      </w:pPr>
      <w:r w:rsidRPr="00E74EA6">
        <w:t>Klaipėda</w:t>
      </w:r>
    </w:p>
    <w:p w:rsidR="006D3650" w:rsidRPr="00E74EA6" w:rsidRDefault="006D3650" w:rsidP="00E74EA6">
      <w:pPr>
        <w:jc w:val="center"/>
      </w:pPr>
    </w:p>
    <w:p w:rsidR="006D3650" w:rsidRPr="00E74EA6" w:rsidRDefault="006D3650" w:rsidP="00E74EA6">
      <w:pPr>
        <w:pStyle w:val="Antrats"/>
        <w:tabs>
          <w:tab w:val="clear" w:pos="4320"/>
          <w:tab w:val="clear" w:pos="8640"/>
        </w:tabs>
        <w:ind w:firstLine="720"/>
        <w:jc w:val="both"/>
        <w:rPr>
          <w:szCs w:val="24"/>
        </w:rPr>
      </w:pPr>
      <w:r w:rsidRPr="00E74EA6">
        <w:rPr>
          <w:szCs w:val="24"/>
        </w:rPr>
        <w:t xml:space="preserve">Vadovaudamasi Lietuvos Respublikos vietos savivaldos įstatymo (Žin., 1994, Nr. 55-1049; 2000, Nr. 91-2832; 2003, Nr. 17-704, Nr. 28-1124, Nr. 73-3357, Nr. 104-4636, 2004, Nr. 134-4839; 2005, Nr. 57-1941; 2006, Nr. 82- 3251) 17 straipsnio 21 punktu, Lietuvos Respublikos šilumos ūkio įstatymo (Žin., 2003, Nr. 51-2254; 2007, Nr. 130-5259) 15 straipsnio 3 dalimi, Valstybinės kainų ir energetikos kontrolės komisijos </w:t>
      </w:r>
      <w:smartTag w:uri="urn:schemas-microsoft-com:office:smarttags" w:element="metricconverter">
        <w:smartTagPr>
          <w:attr w:name="ProductID" w:val="2003 m"/>
        </w:smartTagPr>
        <w:r w:rsidRPr="00E74EA6">
          <w:rPr>
            <w:szCs w:val="24"/>
          </w:rPr>
          <w:t>2003 m</w:t>
        </w:r>
      </w:smartTag>
      <w:r w:rsidRPr="00E74EA6">
        <w:rPr>
          <w:szCs w:val="24"/>
        </w:rPr>
        <w:t xml:space="preserve">. liepos 8 d. nutarimu Nr. O3-43 (Žin., 2003, Nr. 74-3471, Nr. 85; 2006, Nr. 32-1171; 2007, Nr. 34-1272) patvirtintos Centralizuotai tiekiamos šilumos ir karšto vandens kainų nustatymo metodikos 108 punktu, Valstybinės kainų ir energetikos kontrolės komisijos </w:t>
      </w:r>
      <w:smartTag w:uri="urn:schemas-microsoft-com:office:smarttags" w:element="metricconverter">
        <w:smartTagPr>
          <w:attr w:name="ProductID" w:val="2008 m"/>
        </w:smartTagPr>
        <w:r w:rsidRPr="00E74EA6">
          <w:rPr>
            <w:szCs w:val="24"/>
          </w:rPr>
          <w:t>2008 m</w:t>
        </w:r>
      </w:smartTag>
      <w:r w:rsidRPr="00E74EA6">
        <w:rPr>
          <w:szCs w:val="24"/>
        </w:rPr>
        <w:t xml:space="preserve">. kovo 15 d. nutarimu Nr. O3-41 </w:t>
      </w:r>
      <w:r w:rsidR="00E74EA6" w:rsidRPr="00E74EA6">
        <w:rPr>
          <w:szCs w:val="24"/>
        </w:rPr>
        <w:t>„</w:t>
      </w:r>
      <w:r w:rsidRPr="00E74EA6">
        <w:rPr>
          <w:szCs w:val="24"/>
        </w:rPr>
        <w:t>Dėl šilumos kainų nustatymo metodikos</w:t>
      </w:r>
      <w:r w:rsidR="00E74EA6" w:rsidRPr="00E74EA6">
        <w:rPr>
          <w:szCs w:val="24"/>
        </w:rPr>
        <w:t>“</w:t>
      </w:r>
      <w:r w:rsidRPr="00E74EA6">
        <w:rPr>
          <w:szCs w:val="24"/>
        </w:rPr>
        <w:t xml:space="preserve"> (Žin., 2008, Nr. 35-1270, Nr. 67-2565) 5 punktu, Klaipėdos miesto savivaldybės taryba </w:t>
      </w:r>
      <w:r w:rsidRPr="00E74EA6">
        <w:rPr>
          <w:spacing w:val="60"/>
          <w:szCs w:val="24"/>
        </w:rPr>
        <w:t>nusprendži</w:t>
      </w:r>
      <w:r w:rsidRPr="00E74EA6">
        <w:rPr>
          <w:szCs w:val="24"/>
        </w:rPr>
        <w:t>a:</w:t>
      </w:r>
    </w:p>
    <w:p w:rsidR="006D3650" w:rsidRPr="00E74EA6" w:rsidRDefault="006D3650" w:rsidP="00E74EA6">
      <w:pPr>
        <w:ind w:firstLine="720"/>
        <w:jc w:val="both"/>
        <w:rPr>
          <w:szCs w:val="24"/>
        </w:rPr>
      </w:pPr>
      <w:r w:rsidRPr="00E74EA6">
        <w:rPr>
          <w:szCs w:val="24"/>
        </w:rPr>
        <w:t>1. Nustatyti AB ,,Klaipėdos vanduo</w:t>
      </w:r>
      <w:r w:rsidR="00E74EA6" w:rsidRPr="00E74EA6">
        <w:rPr>
          <w:szCs w:val="24"/>
        </w:rPr>
        <w:t>“</w:t>
      </w:r>
      <w:r w:rsidRPr="00E74EA6">
        <w:rPr>
          <w:szCs w:val="24"/>
        </w:rPr>
        <w:t xml:space="preserve"> atsiskaitomųjų karšto vandens apskaitos prietaisų aptarnavimo mokestį daugiabučio namo butui arba kitoms patalpoms, kuriose įrengti apskaitos prietaisai – </w:t>
      </w:r>
      <w:r w:rsidRPr="00C7258F">
        <w:rPr>
          <w:strike/>
          <w:szCs w:val="24"/>
        </w:rPr>
        <w:t xml:space="preserve">1,79 Lt </w:t>
      </w:r>
      <w:r w:rsidR="00C7258F" w:rsidRPr="00C7258F">
        <w:rPr>
          <w:b/>
          <w:szCs w:val="24"/>
        </w:rPr>
        <w:t xml:space="preserve">0,52 </w:t>
      </w:r>
      <w:proofErr w:type="spellStart"/>
      <w:r w:rsidR="00C7258F" w:rsidRPr="00C7258F">
        <w:rPr>
          <w:b/>
          <w:szCs w:val="24"/>
        </w:rPr>
        <w:t>Eur</w:t>
      </w:r>
      <w:proofErr w:type="spellEnd"/>
      <w:r w:rsidR="00C7258F" w:rsidRPr="00C7258F">
        <w:rPr>
          <w:strike/>
          <w:szCs w:val="24"/>
        </w:rPr>
        <w:t xml:space="preserve"> </w:t>
      </w:r>
      <w:r w:rsidR="00C7258F">
        <w:rPr>
          <w:szCs w:val="24"/>
        </w:rPr>
        <w:t xml:space="preserve"> </w:t>
      </w:r>
      <w:r w:rsidRPr="00E74EA6">
        <w:rPr>
          <w:szCs w:val="24"/>
        </w:rPr>
        <w:t>per mėnesį be pridėtinės vertės mokesčio.</w:t>
      </w:r>
    </w:p>
    <w:p w:rsidR="006D3650" w:rsidRPr="00E74EA6" w:rsidRDefault="006D3650" w:rsidP="00E74EA6">
      <w:pPr>
        <w:ind w:firstLine="720"/>
        <w:jc w:val="both"/>
        <w:rPr>
          <w:szCs w:val="24"/>
        </w:rPr>
      </w:pPr>
      <w:r w:rsidRPr="00E74EA6">
        <w:rPr>
          <w:szCs w:val="24"/>
        </w:rPr>
        <w:t>2. Skelbti šį sprendimą vietinėje spaudoje ir Klaipėdos miesto savivaldybės interneto tinklalapyje.</w:t>
      </w:r>
    </w:p>
    <w:p w:rsidR="006D3650" w:rsidRPr="00E74EA6" w:rsidRDefault="006D3650" w:rsidP="00E74EA6">
      <w:pPr>
        <w:pStyle w:val="Pagrindiniotekstotrauka"/>
        <w:tabs>
          <w:tab w:val="left" w:pos="6379"/>
        </w:tabs>
        <w:ind w:firstLine="720"/>
        <w:rPr>
          <w:spacing w:val="0"/>
          <w:szCs w:val="24"/>
        </w:rPr>
      </w:pPr>
    </w:p>
    <w:p w:rsidR="00E74EA6" w:rsidRDefault="00E74EA6" w:rsidP="00E74EA6">
      <w:pPr>
        <w:tabs>
          <w:tab w:val="right" w:pos="9638"/>
        </w:tabs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  <w:t>Rimantas Taraškevičius</w:t>
      </w:r>
    </w:p>
    <w:p w:rsidR="00E74EA6" w:rsidRDefault="00E74EA6" w:rsidP="00E74EA6">
      <w:pPr>
        <w:tabs>
          <w:tab w:val="right" w:pos="9638"/>
        </w:tabs>
        <w:jc w:val="center"/>
        <w:rPr>
          <w:szCs w:val="24"/>
        </w:rPr>
      </w:pPr>
      <w:r>
        <w:rPr>
          <w:szCs w:val="24"/>
        </w:rPr>
        <w:t>______________</w:t>
      </w:r>
    </w:p>
    <w:p w:rsidR="006D3650" w:rsidRPr="00E74EA6" w:rsidRDefault="006D3650" w:rsidP="00E74EA6">
      <w:pPr>
        <w:tabs>
          <w:tab w:val="right" w:pos="9638"/>
        </w:tabs>
        <w:jc w:val="center"/>
        <w:rPr>
          <w:szCs w:val="24"/>
        </w:rPr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6D3650" w:rsidRPr="00E74EA6" w:rsidRDefault="006D3650" w:rsidP="00E74EA6">
      <w:pPr>
        <w:ind w:firstLine="720"/>
        <w:jc w:val="both"/>
      </w:pPr>
    </w:p>
    <w:p w:rsidR="003A62D9" w:rsidRPr="00E74EA6" w:rsidRDefault="003A62D9" w:rsidP="00E74EA6">
      <w:pPr>
        <w:ind w:firstLine="720"/>
        <w:jc w:val="both"/>
      </w:pPr>
    </w:p>
    <w:sectPr w:rsidR="003A62D9" w:rsidRPr="00E74EA6" w:rsidSect="00E74EA6">
      <w:headerReference w:type="even" r:id="rId8"/>
      <w:headerReference w:type="default" r:id="rId9"/>
      <w:pgSz w:w="11907" w:h="16839" w:code="9"/>
      <w:pgMar w:top="1134" w:right="567" w:bottom="1134" w:left="1701" w:header="1077" w:footer="73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2B" w:rsidRDefault="00F3072B">
      <w:r>
        <w:separator/>
      </w:r>
    </w:p>
  </w:endnote>
  <w:endnote w:type="continuationSeparator" w:id="0">
    <w:p w:rsidR="00F3072B" w:rsidRDefault="00F3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F3072B" w:rsidRDefault="00F3072B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F3072B" w:rsidRDefault="00F3072B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A6" w:rsidRDefault="00E74EA6" w:rsidP="00E74EA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74EA6" w:rsidRPr="00E74EA6" w:rsidRDefault="00E74EA6" w:rsidP="00E74EA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A6" w:rsidRDefault="00E74EA6" w:rsidP="00E74EA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7CB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74EA6" w:rsidRPr="00E74EA6" w:rsidRDefault="00E74EA6" w:rsidP="00E74E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2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50"/>
    <w:rsid w:val="000C5BF1"/>
    <w:rsid w:val="00172C88"/>
    <w:rsid w:val="003A62D9"/>
    <w:rsid w:val="003C2977"/>
    <w:rsid w:val="004742A0"/>
    <w:rsid w:val="005B29C1"/>
    <w:rsid w:val="006D3650"/>
    <w:rsid w:val="007D15B6"/>
    <w:rsid w:val="00A97CB8"/>
    <w:rsid w:val="00BB7751"/>
    <w:rsid w:val="00C7258F"/>
    <w:rsid w:val="00CD7E48"/>
    <w:rsid w:val="00D832CE"/>
    <w:rsid w:val="00E74EA6"/>
    <w:rsid w:val="00E856CF"/>
    <w:rsid w:val="00EE4D7F"/>
    <w:rsid w:val="00F3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D3650"/>
    <w:rPr>
      <w:sz w:val="24"/>
    </w:rPr>
  </w:style>
  <w:style w:type="paragraph" w:styleId="Antrat2">
    <w:name w:val="heading 2"/>
    <w:basedOn w:val="prastasis"/>
    <w:next w:val="prastasis"/>
    <w:qFormat/>
    <w:rsid w:val="006D3650"/>
    <w:pPr>
      <w:keepNext/>
      <w:jc w:val="center"/>
      <w:outlineLvl w:val="1"/>
    </w:pPr>
    <w:rPr>
      <w:b/>
      <w:sz w:val="28"/>
      <w:lang w:eastAsia="en-US"/>
    </w:rPr>
  </w:style>
  <w:style w:type="paragraph" w:styleId="Antrat3">
    <w:name w:val="heading 3"/>
    <w:basedOn w:val="prastasis"/>
    <w:next w:val="prastasis"/>
    <w:qFormat/>
    <w:rsid w:val="006D3650"/>
    <w:pPr>
      <w:keepNext/>
      <w:jc w:val="center"/>
      <w:outlineLvl w:val="2"/>
    </w:pPr>
    <w:rPr>
      <w:b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6D3650"/>
    <w:pPr>
      <w:spacing w:after="480"/>
      <w:jc w:val="center"/>
    </w:pPr>
    <w:rPr>
      <w:b/>
      <w:lang w:eastAsia="en-US"/>
    </w:rPr>
  </w:style>
  <w:style w:type="paragraph" w:styleId="Pagrindiniotekstotrauka">
    <w:name w:val="Body Text Indent"/>
    <w:basedOn w:val="prastasis"/>
    <w:rsid w:val="006D3650"/>
    <w:pPr>
      <w:ind w:firstLine="1276"/>
      <w:jc w:val="both"/>
    </w:pPr>
    <w:rPr>
      <w:spacing w:val="20"/>
      <w:lang w:eastAsia="en-US"/>
    </w:rPr>
  </w:style>
  <w:style w:type="paragraph" w:styleId="Tekstoblokas">
    <w:name w:val="Block Text"/>
    <w:basedOn w:val="prastasis"/>
    <w:rsid w:val="006D3650"/>
    <w:pPr>
      <w:ind w:left="720" w:right="-766" w:firstLine="720"/>
      <w:jc w:val="both"/>
    </w:pPr>
    <w:rPr>
      <w:lang w:eastAsia="en-US"/>
    </w:rPr>
  </w:style>
  <w:style w:type="paragraph" w:styleId="Antrats">
    <w:name w:val="header"/>
    <w:basedOn w:val="prastasis"/>
    <w:rsid w:val="006D3650"/>
    <w:pPr>
      <w:tabs>
        <w:tab w:val="center" w:pos="4320"/>
        <w:tab w:val="right" w:pos="8640"/>
      </w:tabs>
    </w:pPr>
    <w:rPr>
      <w:lang w:eastAsia="en-US"/>
    </w:rPr>
  </w:style>
  <w:style w:type="paragraph" w:styleId="Porat">
    <w:name w:val="footer"/>
    <w:basedOn w:val="prastasis"/>
    <w:rsid w:val="00E74EA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74EA6"/>
  </w:style>
  <w:style w:type="paragraph" w:styleId="Debesliotekstas">
    <w:name w:val="Balloon Text"/>
    <w:basedOn w:val="prastasis"/>
    <w:link w:val="DebesliotekstasDiagrama"/>
    <w:rsid w:val="007D15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D1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D3650"/>
    <w:rPr>
      <w:sz w:val="24"/>
    </w:rPr>
  </w:style>
  <w:style w:type="paragraph" w:styleId="Antrat2">
    <w:name w:val="heading 2"/>
    <w:basedOn w:val="prastasis"/>
    <w:next w:val="prastasis"/>
    <w:qFormat/>
    <w:rsid w:val="006D3650"/>
    <w:pPr>
      <w:keepNext/>
      <w:jc w:val="center"/>
      <w:outlineLvl w:val="1"/>
    </w:pPr>
    <w:rPr>
      <w:b/>
      <w:sz w:val="28"/>
      <w:lang w:eastAsia="en-US"/>
    </w:rPr>
  </w:style>
  <w:style w:type="paragraph" w:styleId="Antrat3">
    <w:name w:val="heading 3"/>
    <w:basedOn w:val="prastasis"/>
    <w:next w:val="prastasis"/>
    <w:qFormat/>
    <w:rsid w:val="006D3650"/>
    <w:pPr>
      <w:keepNext/>
      <w:jc w:val="center"/>
      <w:outlineLvl w:val="2"/>
    </w:pPr>
    <w:rPr>
      <w:b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6D3650"/>
    <w:pPr>
      <w:spacing w:after="480"/>
      <w:jc w:val="center"/>
    </w:pPr>
    <w:rPr>
      <w:b/>
      <w:lang w:eastAsia="en-US"/>
    </w:rPr>
  </w:style>
  <w:style w:type="paragraph" w:styleId="Pagrindiniotekstotrauka">
    <w:name w:val="Body Text Indent"/>
    <w:basedOn w:val="prastasis"/>
    <w:rsid w:val="006D3650"/>
    <w:pPr>
      <w:ind w:firstLine="1276"/>
      <w:jc w:val="both"/>
    </w:pPr>
    <w:rPr>
      <w:spacing w:val="20"/>
      <w:lang w:eastAsia="en-US"/>
    </w:rPr>
  </w:style>
  <w:style w:type="paragraph" w:styleId="Tekstoblokas">
    <w:name w:val="Block Text"/>
    <w:basedOn w:val="prastasis"/>
    <w:rsid w:val="006D3650"/>
    <w:pPr>
      <w:ind w:left="720" w:right="-766" w:firstLine="720"/>
      <w:jc w:val="both"/>
    </w:pPr>
    <w:rPr>
      <w:lang w:eastAsia="en-US"/>
    </w:rPr>
  </w:style>
  <w:style w:type="paragraph" w:styleId="Antrats">
    <w:name w:val="header"/>
    <w:basedOn w:val="prastasis"/>
    <w:rsid w:val="006D3650"/>
    <w:pPr>
      <w:tabs>
        <w:tab w:val="center" w:pos="4320"/>
        <w:tab w:val="right" w:pos="8640"/>
      </w:tabs>
    </w:pPr>
    <w:rPr>
      <w:lang w:eastAsia="en-US"/>
    </w:rPr>
  </w:style>
  <w:style w:type="paragraph" w:styleId="Porat">
    <w:name w:val="footer"/>
    <w:basedOn w:val="prastasis"/>
    <w:rsid w:val="00E74EA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74EA6"/>
  </w:style>
  <w:style w:type="paragraph" w:styleId="Debesliotekstas">
    <w:name w:val="Balloon Text"/>
    <w:basedOn w:val="prastasis"/>
    <w:link w:val="DebesliotekstasDiagrama"/>
    <w:rsid w:val="007D15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D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AB ,,KLAIPĖDOS VANDUO" ATSISKAITOMŲJŲ KARŠTO VANDENS APSKAITOS PRIETAISŲ APTARNAVIMO MOKESČIO NUSTATYMO</vt:lpstr>
      <vt:lpstr> </vt:lpstr>
    </vt:vector>
  </TitlesOfParts>
  <Manager>2008-07-17</Manager>
  <Company>valdyba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SPRENDIMAS</category>
  <dcterms:created xsi:type="dcterms:W3CDTF">2014-08-22T06:51:00Z</dcterms:created>
  <dc:creator>KLAIPĖDOS MIESTO SAVIVALDYBĖS TARYBA</dc:creator>
  <dcterms:modified xsi:type="dcterms:W3CDTF">2014-08-22T06:51:00Z</dcterms:modified>
  <revision>2</revision>
  <dc:subject>T2-253</dc:subject>
  <dc:title>DĖL AB ,,KLAIPĖDOS VANDUO" ATSISKAITOMŲJŲ KARŠTO VANDENS APSKAITOS PRIETAISŲ APTARNAVIMO MOKESČIO NUSTATYMO</dc:title>
</coreProperties>
</file>