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81E7" w14:textId="77777777" w:rsidR="00BD350B" w:rsidRDefault="00BD350B" w:rsidP="00BD350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0C9A81E8" w14:textId="77777777" w:rsidR="00BD350B" w:rsidRDefault="00BD350B" w:rsidP="00BD350B">
      <w:pPr>
        <w:keepNext/>
        <w:jc w:val="center"/>
        <w:outlineLvl w:val="1"/>
        <w:rPr>
          <w:sz w:val="24"/>
          <w:szCs w:val="24"/>
        </w:rPr>
      </w:pPr>
    </w:p>
    <w:p w14:paraId="0C9A81E9" w14:textId="77777777" w:rsidR="00BD350B" w:rsidRDefault="00BD350B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0C9A81EA" w14:textId="77777777" w:rsidR="00BD350B" w:rsidRDefault="00BD350B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 w:rsidR="00AD30E4">
        <w:rPr>
          <w:b/>
          <w:sz w:val="24"/>
          <w:szCs w:val="24"/>
        </w:rPr>
        <w:t>SUTIKIMO PERIMTI VALSTYBĖS TURTĄ</w:t>
      </w:r>
      <w:r>
        <w:rPr>
          <w:b/>
          <w:sz w:val="24"/>
          <w:szCs w:val="24"/>
        </w:rPr>
        <w:t xml:space="preserve"> IR JO PERDAVIMO VALDYTI, NAUDOTI IR DISPONUOTI PATIKĖJIMO TEISE</w:t>
      </w:r>
    </w:p>
    <w:p w14:paraId="0C9A81EB" w14:textId="77777777" w:rsidR="00BD350B" w:rsidRDefault="00BD350B" w:rsidP="00BD350B">
      <w:pPr>
        <w:jc w:val="center"/>
        <w:rPr>
          <w:sz w:val="24"/>
          <w:szCs w:val="24"/>
        </w:rPr>
      </w:pPr>
    </w:p>
    <w:bookmarkStart w:id="1" w:name="registravimoDataIlga"/>
    <w:p w14:paraId="0C9A81EC" w14:textId="77777777" w:rsidR="00BD350B" w:rsidRDefault="00E663E4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D350B">
        <w:rPr>
          <w:noProof/>
          <w:sz w:val="24"/>
          <w:szCs w:val="24"/>
        </w:rPr>
        <w:instrText xml:space="preserve"> FORMTEXT </w:instrText>
      </w:r>
      <w:r>
        <w:fldChar w:fldCharType="separate"/>
      </w:r>
      <w:r w:rsidR="00BD350B">
        <w:rPr>
          <w:noProof/>
          <w:sz w:val="24"/>
          <w:szCs w:val="24"/>
        </w:rPr>
        <w:t>2014 m. gegužės 12 d.</w:t>
      </w:r>
      <w:r>
        <w:fldChar w:fldCharType="end"/>
      </w:r>
      <w:bookmarkEnd w:id="1"/>
      <w:r w:rsidR="00BD350B">
        <w:rPr>
          <w:noProof/>
          <w:sz w:val="24"/>
          <w:szCs w:val="24"/>
        </w:rPr>
        <w:t xml:space="preserve"> </w:t>
      </w:r>
      <w:r w:rsidR="00BD350B"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D350B">
        <w:rPr>
          <w:noProof/>
          <w:sz w:val="24"/>
          <w:szCs w:val="24"/>
        </w:rPr>
        <w:instrText xml:space="preserve"> FORMTEXT </w:instrText>
      </w:r>
      <w:r>
        <w:fldChar w:fldCharType="separate"/>
      </w:r>
      <w:r w:rsidR="00BD350B">
        <w:rPr>
          <w:noProof/>
          <w:sz w:val="24"/>
          <w:szCs w:val="24"/>
        </w:rPr>
        <w:t>T1-117</w:t>
      </w:r>
      <w:r>
        <w:fldChar w:fldCharType="end"/>
      </w:r>
      <w:bookmarkEnd w:id="2"/>
    </w:p>
    <w:p w14:paraId="0C9A81ED" w14:textId="77777777" w:rsidR="00BD350B" w:rsidRDefault="00BD350B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C9A81EE" w14:textId="77777777" w:rsidR="00BD350B" w:rsidRDefault="00BD350B" w:rsidP="00BD350B">
      <w:pPr>
        <w:pStyle w:val="Pagrindinistekstas"/>
        <w:rPr>
          <w:szCs w:val="24"/>
        </w:rPr>
      </w:pPr>
    </w:p>
    <w:p w14:paraId="0C9A81EF" w14:textId="77777777" w:rsidR="00BD350B" w:rsidRDefault="00BD350B" w:rsidP="00BD350B">
      <w:pPr>
        <w:pStyle w:val="Pagrindinistekstas"/>
        <w:rPr>
          <w:szCs w:val="24"/>
        </w:rPr>
      </w:pPr>
    </w:p>
    <w:p w14:paraId="0C9A81F0" w14:textId="17ACDA35" w:rsidR="00230D44" w:rsidRDefault="00230D44" w:rsidP="0023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</w:t>
      </w:r>
      <w:r w:rsidR="00600A58">
        <w:rPr>
          <w:sz w:val="24"/>
          <w:szCs w:val="24"/>
        </w:rPr>
        <w:t xml:space="preserve"> 6 straipsnio 12 punktu</w:t>
      </w:r>
      <w:r>
        <w:rPr>
          <w:sz w:val="24"/>
          <w:szCs w:val="24"/>
        </w:rPr>
        <w:t xml:space="preserve">, Lietuvos Respublikos valstybės ir savivaldybių turto valdymo, naudojimo ir disponavimo juo įstatymo 6 straipsnio 2 punktu, 11 straipsnio 2 </w:t>
      </w:r>
      <w:r w:rsidR="00283B38">
        <w:rPr>
          <w:sz w:val="24"/>
          <w:szCs w:val="24"/>
        </w:rPr>
        <w:t>dalimi</w:t>
      </w:r>
      <w:r w:rsidR="00D15C19">
        <w:rPr>
          <w:sz w:val="24"/>
          <w:szCs w:val="24"/>
        </w:rPr>
        <w:t xml:space="preserve"> ir</w:t>
      </w:r>
      <w:r w:rsidR="00283B38">
        <w:rPr>
          <w:sz w:val="24"/>
          <w:szCs w:val="24"/>
        </w:rPr>
        <w:t xml:space="preserve"> 17 straipsnio 1 dalies 5</w:t>
      </w:r>
      <w:r>
        <w:rPr>
          <w:sz w:val="24"/>
          <w:szCs w:val="24"/>
        </w:rPr>
        <w:t xml:space="preserve"> punktu ir atsi</w:t>
      </w:r>
      <w:r w:rsidR="00283B38">
        <w:rPr>
          <w:sz w:val="24"/>
          <w:szCs w:val="24"/>
        </w:rPr>
        <w:t>žvelgdama į Valstybinio socialinio draudimo fondo valdybos Klaipėdos skyriaus 2014 m. balandžio 23 d. raštą Nr. (3.35)SI-23039</w:t>
      </w:r>
      <w:r>
        <w:rPr>
          <w:sz w:val="24"/>
          <w:szCs w:val="24"/>
        </w:rPr>
        <w:t xml:space="preserve"> „Dėl </w:t>
      </w:r>
      <w:r w:rsidR="00283B38">
        <w:rPr>
          <w:sz w:val="24"/>
          <w:szCs w:val="24"/>
        </w:rPr>
        <w:t>pastato Vytauto g. 13, Klaipėdoje</w:t>
      </w:r>
      <w:r w:rsidR="00DC156D">
        <w:rPr>
          <w:sz w:val="24"/>
          <w:szCs w:val="24"/>
        </w:rPr>
        <w:t>,</w:t>
      </w:r>
      <w:r w:rsidR="00283B38">
        <w:rPr>
          <w:sz w:val="24"/>
          <w:szCs w:val="24"/>
        </w:rPr>
        <w:t xml:space="preserve"> perdavimo valdyti, naudoti ir disponuoti patikėjimo teise</w:t>
      </w:r>
      <w:r>
        <w:rPr>
          <w:sz w:val="24"/>
          <w:szCs w:val="24"/>
        </w:rPr>
        <w:t xml:space="preserve">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C9A81F1" w14:textId="77777777" w:rsidR="00230D44" w:rsidRDefault="00230D44" w:rsidP="0023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Sutikti perimti Klaipėdos miesto savivaldybės nuosavybėn savarankiškosioms funkcijoms įgyvendinti valstybei nuosavybės teise priklausantį ir šiuo</w:t>
      </w:r>
      <w:r w:rsidR="00283B38">
        <w:rPr>
          <w:sz w:val="24"/>
          <w:szCs w:val="24"/>
        </w:rPr>
        <w:t xml:space="preserve"> metu Valstybinio socialinio draudimo fondo valdybos Klaipėdos skyriaus</w:t>
      </w:r>
      <w:r>
        <w:rPr>
          <w:sz w:val="24"/>
          <w:szCs w:val="24"/>
        </w:rPr>
        <w:t xml:space="preserve"> patikėjimo teise valdomą </w:t>
      </w:r>
      <w:r w:rsidR="00283B38">
        <w:rPr>
          <w:sz w:val="24"/>
          <w:szCs w:val="24"/>
        </w:rPr>
        <w:t>negyvenamąjį pastatą Vytauto g. 13, Klaipėdoje (unikalus Nr. 2191-0006-1019, žymėjimas plane – 1B2p, bendras plotas – 516,36 kv. metro).</w:t>
      </w:r>
    </w:p>
    <w:p w14:paraId="0C9A81F2" w14:textId="77777777" w:rsidR="00230D44" w:rsidRDefault="00230D44" w:rsidP="0023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Perduoti sprendimo 1 punkte nurodytą turtą, jį perėmus savivaldybės nuosavybėn, Klaipėdos miesto savivaldybė</w:t>
      </w:r>
      <w:r w:rsidR="00283B38">
        <w:rPr>
          <w:sz w:val="24"/>
          <w:szCs w:val="24"/>
        </w:rPr>
        <w:t>s administracijai</w:t>
      </w:r>
      <w:r>
        <w:rPr>
          <w:sz w:val="24"/>
          <w:szCs w:val="24"/>
        </w:rPr>
        <w:t xml:space="preserve"> valdyti, naudoti ir disponuot</w:t>
      </w:r>
      <w:r w:rsidR="00283B38">
        <w:rPr>
          <w:sz w:val="24"/>
          <w:szCs w:val="24"/>
        </w:rPr>
        <w:t>i juo patikėjimo teise</w:t>
      </w:r>
      <w:r>
        <w:rPr>
          <w:sz w:val="24"/>
          <w:szCs w:val="24"/>
        </w:rPr>
        <w:t>.</w:t>
      </w:r>
    </w:p>
    <w:p w14:paraId="0C9A81F3" w14:textId="77777777" w:rsidR="00230D44" w:rsidRDefault="00230D44" w:rsidP="0023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savivaldybės vardu pasirašyti sprendimo 1 punkte nurodyto turto perdavimo ir priėmimo aktą.</w:t>
      </w:r>
    </w:p>
    <w:p w14:paraId="0C9A81F4" w14:textId="77777777" w:rsidR="00230D44" w:rsidRDefault="00230D44" w:rsidP="00230D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0C9A81F5" w14:textId="77777777" w:rsidR="00230D44" w:rsidRDefault="00230D44" w:rsidP="00230D44">
      <w:pPr>
        <w:jc w:val="both"/>
        <w:rPr>
          <w:sz w:val="24"/>
          <w:szCs w:val="24"/>
        </w:rPr>
      </w:pPr>
    </w:p>
    <w:p w14:paraId="0C9A81F6" w14:textId="77777777" w:rsidR="00230D44" w:rsidRDefault="00230D44" w:rsidP="00230D4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30D44" w14:paraId="0C9A81F9" w14:textId="77777777" w:rsidTr="00230D44">
        <w:tc>
          <w:tcPr>
            <w:tcW w:w="7338" w:type="dxa"/>
            <w:hideMark/>
          </w:tcPr>
          <w:p w14:paraId="0C9A81F7" w14:textId="77777777" w:rsidR="00230D44" w:rsidRDefault="0023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9A81F8" w14:textId="77777777" w:rsidR="00230D44" w:rsidRDefault="00230D44">
            <w:pPr>
              <w:jc w:val="right"/>
              <w:rPr>
                <w:sz w:val="24"/>
                <w:szCs w:val="24"/>
              </w:rPr>
            </w:pPr>
          </w:p>
        </w:tc>
      </w:tr>
    </w:tbl>
    <w:p w14:paraId="0C9A81FA" w14:textId="77777777" w:rsidR="00230D44" w:rsidRDefault="00230D44" w:rsidP="00230D44">
      <w:pPr>
        <w:jc w:val="both"/>
        <w:rPr>
          <w:sz w:val="24"/>
          <w:szCs w:val="24"/>
        </w:rPr>
      </w:pPr>
    </w:p>
    <w:p w14:paraId="0C9A81FB" w14:textId="77777777" w:rsidR="00230D44" w:rsidRDefault="00230D44" w:rsidP="00230D4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30D44" w14:paraId="0C9A81FE" w14:textId="77777777" w:rsidTr="00230D44">
        <w:tc>
          <w:tcPr>
            <w:tcW w:w="7338" w:type="dxa"/>
            <w:hideMark/>
          </w:tcPr>
          <w:p w14:paraId="0C9A81FC" w14:textId="77777777" w:rsidR="00230D44" w:rsidRDefault="0023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0C9A81FD" w14:textId="77777777" w:rsidR="00230D44" w:rsidRDefault="00230D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0C9A81FF" w14:textId="77777777" w:rsidR="00230D44" w:rsidRDefault="00230D44" w:rsidP="00230D44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0C9A8200" w14:textId="77777777" w:rsidR="00230D44" w:rsidRDefault="00230D44" w:rsidP="00230D44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0C9A8201" w14:textId="77777777" w:rsidR="00230D44" w:rsidRDefault="00230D44" w:rsidP="00230D44">
      <w:pPr>
        <w:jc w:val="both"/>
        <w:rPr>
          <w:sz w:val="24"/>
          <w:szCs w:val="24"/>
        </w:rPr>
      </w:pPr>
    </w:p>
    <w:p w14:paraId="0C9A8202" w14:textId="77777777" w:rsidR="00230D44" w:rsidRDefault="00230D44" w:rsidP="00230D44">
      <w:pPr>
        <w:jc w:val="both"/>
        <w:rPr>
          <w:sz w:val="24"/>
          <w:szCs w:val="24"/>
        </w:rPr>
      </w:pPr>
    </w:p>
    <w:p w14:paraId="0C9A8203" w14:textId="77777777" w:rsidR="00230D44" w:rsidRDefault="00230D44" w:rsidP="00230D44">
      <w:pPr>
        <w:jc w:val="both"/>
        <w:rPr>
          <w:sz w:val="24"/>
          <w:szCs w:val="24"/>
        </w:rPr>
      </w:pPr>
    </w:p>
    <w:p w14:paraId="0C9A8204" w14:textId="77777777" w:rsidR="00230D44" w:rsidRDefault="00230D44" w:rsidP="00230D44">
      <w:pPr>
        <w:jc w:val="both"/>
        <w:rPr>
          <w:sz w:val="24"/>
          <w:szCs w:val="24"/>
        </w:rPr>
      </w:pPr>
    </w:p>
    <w:p w14:paraId="0C9A8205" w14:textId="77777777" w:rsidR="00230D44" w:rsidRDefault="00230D44" w:rsidP="00230D44">
      <w:pPr>
        <w:jc w:val="both"/>
        <w:rPr>
          <w:sz w:val="24"/>
          <w:szCs w:val="24"/>
        </w:rPr>
      </w:pPr>
    </w:p>
    <w:p w14:paraId="0C9A8206" w14:textId="77777777" w:rsidR="00230D44" w:rsidRDefault="00230D44" w:rsidP="00230D44">
      <w:pPr>
        <w:jc w:val="both"/>
        <w:rPr>
          <w:sz w:val="24"/>
          <w:szCs w:val="24"/>
        </w:rPr>
      </w:pPr>
    </w:p>
    <w:p w14:paraId="0C9A8207" w14:textId="77777777" w:rsidR="00230D44" w:rsidRDefault="00230D44" w:rsidP="00230D44">
      <w:pPr>
        <w:jc w:val="both"/>
        <w:rPr>
          <w:sz w:val="24"/>
          <w:szCs w:val="24"/>
        </w:rPr>
      </w:pPr>
    </w:p>
    <w:p w14:paraId="0C9A8208" w14:textId="77777777" w:rsidR="00230D44" w:rsidRDefault="00230D44" w:rsidP="00230D44">
      <w:pPr>
        <w:jc w:val="both"/>
        <w:rPr>
          <w:sz w:val="24"/>
          <w:szCs w:val="24"/>
        </w:rPr>
      </w:pPr>
    </w:p>
    <w:p w14:paraId="0C9A8209" w14:textId="77777777" w:rsidR="00230D44" w:rsidRDefault="00230D44" w:rsidP="00230D44">
      <w:pPr>
        <w:jc w:val="both"/>
        <w:rPr>
          <w:sz w:val="24"/>
          <w:szCs w:val="24"/>
        </w:rPr>
      </w:pPr>
    </w:p>
    <w:p w14:paraId="0C9A820A" w14:textId="77777777" w:rsidR="00230D44" w:rsidRDefault="00230D44" w:rsidP="00230D44">
      <w:pPr>
        <w:jc w:val="both"/>
        <w:rPr>
          <w:sz w:val="24"/>
          <w:szCs w:val="24"/>
        </w:rPr>
      </w:pPr>
    </w:p>
    <w:p w14:paraId="0C9A820B" w14:textId="77777777" w:rsidR="00230D44" w:rsidRDefault="00230D44" w:rsidP="00230D44">
      <w:pPr>
        <w:jc w:val="both"/>
        <w:rPr>
          <w:sz w:val="24"/>
          <w:szCs w:val="24"/>
        </w:rPr>
      </w:pPr>
    </w:p>
    <w:p w14:paraId="0C9A820C" w14:textId="77777777" w:rsidR="00230D44" w:rsidRDefault="00230D44" w:rsidP="00230D44">
      <w:pPr>
        <w:jc w:val="both"/>
        <w:rPr>
          <w:sz w:val="24"/>
          <w:szCs w:val="24"/>
        </w:rPr>
      </w:pPr>
    </w:p>
    <w:p w14:paraId="326D8B6A" w14:textId="77777777" w:rsidR="00DC156D" w:rsidRDefault="00DC156D" w:rsidP="00230D44">
      <w:pPr>
        <w:jc w:val="both"/>
        <w:rPr>
          <w:sz w:val="24"/>
          <w:szCs w:val="24"/>
        </w:rPr>
      </w:pPr>
    </w:p>
    <w:p w14:paraId="0C9A820D" w14:textId="77777777" w:rsidR="00230D44" w:rsidRDefault="00230D44" w:rsidP="00230D44">
      <w:pPr>
        <w:jc w:val="both"/>
        <w:rPr>
          <w:sz w:val="24"/>
          <w:szCs w:val="24"/>
        </w:rPr>
      </w:pPr>
    </w:p>
    <w:p w14:paraId="0C9A820E" w14:textId="77777777" w:rsidR="00600A58" w:rsidRDefault="00600A58" w:rsidP="00230D44">
      <w:pPr>
        <w:jc w:val="both"/>
        <w:rPr>
          <w:sz w:val="24"/>
          <w:szCs w:val="24"/>
        </w:rPr>
      </w:pPr>
    </w:p>
    <w:p w14:paraId="0C9A820F" w14:textId="77777777" w:rsidR="00230D44" w:rsidRDefault="00230D44" w:rsidP="00230D44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0C9A8210" w14:textId="77777777" w:rsidR="00AB78AE" w:rsidRDefault="00600A58" w:rsidP="00230D44">
      <w:pPr>
        <w:jc w:val="both"/>
        <w:rPr>
          <w:sz w:val="24"/>
          <w:szCs w:val="24"/>
        </w:rPr>
      </w:pPr>
      <w:r>
        <w:rPr>
          <w:sz w:val="24"/>
          <w:szCs w:val="24"/>
        </w:rPr>
        <w:t>2014-05-07</w:t>
      </w:r>
    </w:p>
    <w:sectPr w:rsidR="00AB78AE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8213" w14:textId="77777777" w:rsidR="00154CDE" w:rsidRDefault="00154CDE" w:rsidP="00F41647">
      <w:r>
        <w:separator/>
      </w:r>
    </w:p>
  </w:endnote>
  <w:endnote w:type="continuationSeparator" w:id="0">
    <w:p w14:paraId="0C9A8214" w14:textId="77777777" w:rsidR="00154CDE" w:rsidRDefault="00154CD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8211" w14:textId="77777777" w:rsidR="00154CDE" w:rsidRDefault="00154CDE" w:rsidP="00F41647">
      <w:r>
        <w:separator/>
      </w:r>
    </w:p>
  </w:footnote>
  <w:footnote w:type="continuationSeparator" w:id="0">
    <w:p w14:paraId="0C9A8212" w14:textId="77777777" w:rsidR="00154CDE" w:rsidRDefault="00154CD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8215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C9A8216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4266"/>
    <w:rsid w:val="00024730"/>
    <w:rsid w:val="00034813"/>
    <w:rsid w:val="000511B2"/>
    <w:rsid w:val="00051916"/>
    <w:rsid w:val="00071EBB"/>
    <w:rsid w:val="00075D34"/>
    <w:rsid w:val="000944BF"/>
    <w:rsid w:val="000A786F"/>
    <w:rsid w:val="000E6C34"/>
    <w:rsid w:val="0013504E"/>
    <w:rsid w:val="001444C8"/>
    <w:rsid w:val="001456CE"/>
    <w:rsid w:val="00154CDE"/>
    <w:rsid w:val="00163473"/>
    <w:rsid w:val="001B01B1"/>
    <w:rsid w:val="001C1F02"/>
    <w:rsid w:val="001D1AE7"/>
    <w:rsid w:val="001D4A2A"/>
    <w:rsid w:val="0020233B"/>
    <w:rsid w:val="00230D44"/>
    <w:rsid w:val="00237B69"/>
    <w:rsid w:val="00242B88"/>
    <w:rsid w:val="00244FF2"/>
    <w:rsid w:val="00276B28"/>
    <w:rsid w:val="00283B38"/>
    <w:rsid w:val="00291226"/>
    <w:rsid w:val="002F5E80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72E9"/>
    <w:rsid w:val="003F3B7E"/>
    <w:rsid w:val="003F666D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6DA0"/>
    <w:rsid w:val="005C73A8"/>
    <w:rsid w:val="005F0670"/>
    <w:rsid w:val="00600A58"/>
    <w:rsid w:val="00606132"/>
    <w:rsid w:val="00643376"/>
    <w:rsid w:val="006522C5"/>
    <w:rsid w:val="0066442B"/>
    <w:rsid w:val="00664949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7F72AC"/>
    <w:rsid w:val="00801E4F"/>
    <w:rsid w:val="00803CAA"/>
    <w:rsid w:val="00851A10"/>
    <w:rsid w:val="008623E9"/>
    <w:rsid w:val="00864F6F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604F9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AD30E4"/>
    <w:rsid w:val="00B205D2"/>
    <w:rsid w:val="00B40258"/>
    <w:rsid w:val="00B67FFD"/>
    <w:rsid w:val="00B7320C"/>
    <w:rsid w:val="00BB07E2"/>
    <w:rsid w:val="00BD350B"/>
    <w:rsid w:val="00BE48DE"/>
    <w:rsid w:val="00C16E65"/>
    <w:rsid w:val="00C263D2"/>
    <w:rsid w:val="00C67420"/>
    <w:rsid w:val="00C70A51"/>
    <w:rsid w:val="00C72386"/>
    <w:rsid w:val="00C73DF4"/>
    <w:rsid w:val="00CA7B58"/>
    <w:rsid w:val="00CB3E22"/>
    <w:rsid w:val="00CC3D43"/>
    <w:rsid w:val="00CD2844"/>
    <w:rsid w:val="00D15C19"/>
    <w:rsid w:val="00D32E86"/>
    <w:rsid w:val="00D51480"/>
    <w:rsid w:val="00D81831"/>
    <w:rsid w:val="00D87F4C"/>
    <w:rsid w:val="00DB1A6E"/>
    <w:rsid w:val="00DC156D"/>
    <w:rsid w:val="00DE0BFB"/>
    <w:rsid w:val="00E04695"/>
    <w:rsid w:val="00E37B92"/>
    <w:rsid w:val="00E65B25"/>
    <w:rsid w:val="00E663E4"/>
    <w:rsid w:val="00E96582"/>
    <w:rsid w:val="00EA65AF"/>
    <w:rsid w:val="00EC10BA"/>
    <w:rsid w:val="00EC5237"/>
    <w:rsid w:val="00EC5908"/>
    <w:rsid w:val="00ED1DA5"/>
    <w:rsid w:val="00ED3397"/>
    <w:rsid w:val="00F040DD"/>
    <w:rsid w:val="00F33612"/>
    <w:rsid w:val="00F41647"/>
    <w:rsid w:val="00F5645E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2012-08-16T11:18:00Z</cp:lastPrinted>
  <dcterms:created xsi:type="dcterms:W3CDTF">2014-05-12T11:52:00Z</dcterms:created>
  <dcterms:modified xsi:type="dcterms:W3CDTF">2014-05-12T11:52:00Z</dcterms:modified>
</cp:coreProperties>
</file>