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65" w:rsidRPr="00F40484" w:rsidRDefault="00355B65" w:rsidP="0005330F">
      <w:pPr>
        <w:spacing w:after="0" w:line="240" w:lineRule="auto"/>
        <w:ind w:firstLine="5812"/>
        <w:jc w:val="both"/>
        <w:rPr>
          <w:rFonts w:ascii="Times New Roman" w:hAnsi="Times New Roman"/>
          <w:sz w:val="24"/>
          <w:szCs w:val="24"/>
        </w:rPr>
      </w:pPr>
      <w:r w:rsidRPr="00F40484">
        <w:rPr>
          <w:rFonts w:ascii="Times New Roman" w:hAnsi="Times New Roman"/>
          <w:sz w:val="24"/>
          <w:szCs w:val="24"/>
        </w:rPr>
        <w:t>PATVIRTINTA</w:t>
      </w:r>
    </w:p>
    <w:p w:rsidR="00355B65" w:rsidRDefault="00355B65" w:rsidP="0005330F">
      <w:pPr>
        <w:spacing w:after="0" w:line="240" w:lineRule="auto"/>
        <w:ind w:firstLine="5812"/>
        <w:jc w:val="both"/>
        <w:rPr>
          <w:rFonts w:ascii="Times New Roman" w:hAnsi="Times New Roman"/>
          <w:sz w:val="24"/>
          <w:szCs w:val="24"/>
        </w:rPr>
      </w:pPr>
      <w:bookmarkStart w:id="0" w:name="_GoBack"/>
      <w:bookmarkEnd w:id="0"/>
      <w:r w:rsidRPr="00F40484">
        <w:rPr>
          <w:rFonts w:ascii="Times New Roman" w:hAnsi="Times New Roman"/>
          <w:sz w:val="24"/>
          <w:szCs w:val="24"/>
        </w:rPr>
        <w:t xml:space="preserve">Klaipėdos miesto savivaldybės </w:t>
      </w:r>
    </w:p>
    <w:p w:rsidR="00355B65" w:rsidRDefault="00355B65" w:rsidP="0005330F">
      <w:pPr>
        <w:spacing w:after="0" w:line="240" w:lineRule="auto"/>
        <w:ind w:firstLine="5812"/>
        <w:jc w:val="both"/>
        <w:rPr>
          <w:rFonts w:ascii="Times New Roman" w:hAnsi="Times New Roman"/>
          <w:sz w:val="24"/>
          <w:szCs w:val="24"/>
        </w:rPr>
      </w:pPr>
      <w:r w:rsidRPr="00F40484">
        <w:rPr>
          <w:rFonts w:ascii="Times New Roman" w:hAnsi="Times New Roman"/>
          <w:sz w:val="24"/>
          <w:szCs w:val="24"/>
        </w:rPr>
        <w:t>tarybos</w:t>
      </w:r>
      <w:r>
        <w:rPr>
          <w:rFonts w:ascii="Times New Roman" w:hAnsi="Times New Roman"/>
          <w:sz w:val="24"/>
          <w:szCs w:val="24"/>
        </w:rPr>
        <w:t xml:space="preserve"> 2012 m.               d. </w:t>
      </w:r>
    </w:p>
    <w:p w:rsidR="00355B65" w:rsidRPr="00F40484" w:rsidRDefault="00355B65" w:rsidP="0005330F">
      <w:pPr>
        <w:spacing w:after="0" w:line="240" w:lineRule="auto"/>
        <w:ind w:firstLine="5812"/>
        <w:jc w:val="both"/>
        <w:rPr>
          <w:rFonts w:ascii="Times New Roman" w:hAnsi="Times New Roman"/>
          <w:sz w:val="24"/>
          <w:szCs w:val="24"/>
        </w:rPr>
      </w:pPr>
      <w:r>
        <w:rPr>
          <w:rFonts w:ascii="Times New Roman" w:hAnsi="Times New Roman"/>
          <w:sz w:val="24"/>
          <w:szCs w:val="24"/>
        </w:rPr>
        <w:t>sprendimu Nr. T2-</w:t>
      </w:r>
    </w:p>
    <w:p w:rsidR="00355B65" w:rsidRPr="00F40484" w:rsidRDefault="00355B65" w:rsidP="0026269B">
      <w:pPr>
        <w:jc w:val="both"/>
        <w:rPr>
          <w:rFonts w:ascii="Times New Roman" w:hAnsi="Times New Roman"/>
          <w:sz w:val="24"/>
          <w:szCs w:val="24"/>
        </w:rPr>
      </w:pPr>
    </w:p>
    <w:p w:rsidR="00355B65" w:rsidRDefault="00355B65" w:rsidP="0005330F">
      <w:pPr>
        <w:spacing w:after="0" w:line="240" w:lineRule="auto"/>
        <w:jc w:val="center"/>
        <w:rPr>
          <w:rFonts w:ascii="Times New Roman" w:hAnsi="Times New Roman"/>
          <w:b/>
          <w:sz w:val="24"/>
          <w:szCs w:val="24"/>
        </w:rPr>
      </w:pPr>
      <w:r w:rsidRPr="00F40484">
        <w:rPr>
          <w:rFonts w:ascii="Times New Roman" w:hAnsi="Times New Roman"/>
          <w:b/>
          <w:sz w:val="24"/>
          <w:szCs w:val="24"/>
        </w:rPr>
        <w:t>KLAIPĖDOS MIESTO SAVIVALDYBĖS GYVENTOJŲ APKLAUSOS</w:t>
      </w:r>
      <w:r>
        <w:rPr>
          <w:rFonts w:ascii="Times New Roman" w:hAnsi="Times New Roman"/>
          <w:b/>
          <w:sz w:val="24"/>
          <w:szCs w:val="24"/>
        </w:rPr>
        <w:t xml:space="preserve"> ORGANIZAVIMO</w:t>
      </w:r>
      <w:r w:rsidRPr="00F40484">
        <w:rPr>
          <w:rFonts w:ascii="Times New Roman" w:hAnsi="Times New Roman"/>
          <w:b/>
          <w:sz w:val="24"/>
          <w:szCs w:val="24"/>
        </w:rPr>
        <w:t xml:space="preserve"> TVARKOS APRAŠAS</w:t>
      </w:r>
    </w:p>
    <w:p w:rsidR="00355B65" w:rsidRDefault="00355B65" w:rsidP="00225878">
      <w:pPr>
        <w:jc w:val="center"/>
        <w:rPr>
          <w:rFonts w:ascii="Times New Roman" w:hAnsi="Times New Roman"/>
          <w:b/>
          <w:sz w:val="24"/>
          <w:szCs w:val="24"/>
        </w:rPr>
      </w:pPr>
    </w:p>
    <w:p w:rsidR="00355B65" w:rsidRPr="00F40484" w:rsidRDefault="00355B65" w:rsidP="00225878">
      <w:pPr>
        <w:jc w:val="center"/>
        <w:rPr>
          <w:rFonts w:ascii="Times New Roman" w:hAnsi="Times New Roman"/>
          <w:b/>
          <w:sz w:val="24"/>
          <w:szCs w:val="24"/>
        </w:rPr>
      </w:pPr>
      <w:r w:rsidRPr="00F40484">
        <w:rPr>
          <w:rFonts w:ascii="Times New Roman" w:hAnsi="Times New Roman"/>
          <w:b/>
          <w:sz w:val="24"/>
          <w:szCs w:val="24"/>
        </w:rPr>
        <w:t>I.</w:t>
      </w:r>
      <w:r>
        <w:rPr>
          <w:rFonts w:ascii="Times New Roman" w:hAnsi="Times New Roman"/>
          <w:b/>
          <w:sz w:val="24"/>
          <w:szCs w:val="24"/>
        </w:rPr>
        <w:t xml:space="preserve"> </w:t>
      </w:r>
      <w:r w:rsidRPr="00F40484">
        <w:rPr>
          <w:rFonts w:ascii="Times New Roman" w:hAnsi="Times New Roman"/>
          <w:b/>
          <w:sz w:val="24"/>
          <w:szCs w:val="24"/>
        </w:rPr>
        <w:t>BENDROSIOS NUOSTATOS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1. Klaipėdos </w:t>
      </w:r>
      <w:r w:rsidRPr="00C71F3D">
        <w:rPr>
          <w:rFonts w:ascii="Times New Roman" w:hAnsi="Times New Roman" w:cs="Tahoma"/>
          <w:sz w:val="24"/>
          <w:szCs w:val="24"/>
          <w:lang w:eastAsia="lt-LT"/>
        </w:rPr>
        <w:t>miesto savivaldybės  gyv</w:t>
      </w:r>
      <w:r>
        <w:rPr>
          <w:rFonts w:ascii="Times New Roman" w:hAnsi="Times New Roman" w:cs="Tahoma"/>
          <w:sz w:val="24"/>
          <w:szCs w:val="24"/>
          <w:lang w:eastAsia="lt-LT"/>
        </w:rPr>
        <w:t>entojų apklausos organizavimo tvarkos aprašo</w:t>
      </w:r>
      <w:r w:rsidRPr="00C71F3D">
        <w:rPr>
          <w:rFonts w:ascii="Times New Roman" w:hAnsi="Times New Roman" w:cs="Tahoma"/>
          <w:sz w:val="24"/>
          <w:szCs w:val="24"/>
          <w:lang w:eastAsia="lt-LT"/>
        </w:rPr>
        <w:t xml:space="preserve"> (toliau – </w:t>
      </w:r>
      <w:r>
        <w:rPr>
          <w:rFonts w:ascii="Times New Roman" w:hAnsi="Times New Roman" w:cs="Tahoma"/>
          <w:sz w:val="24"/>
          <w:szCs w:val="24"/>
          <w:lang w:eastAsia="lt-LT"/>
        </w:rPr>
        <w:t xml:space="preserve">Aprašas) tikslas – gerinti ryšius su visuomene, užtikrinti Savivaldybės gyventojų dalyvavimą tvarkant viešuosius savivaldybės reikalus, skatinti visuomenę dalyvauti priimant Klaipėdos miestui svarbius sprendimus ir plėtoti demokratinę vietos savivaldos raidą vadovaujantis Lietuvos Respublikos Konstitucijos nuostatomis ir atsižvelgiant į nustatytus vietos savivaldos principus. </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2. Šis aprašas reglamentuoja viešųjų s</w:t>
      </w:r>
      <w:r w:rsidRPr="00C71F3D">
        <w:rPr>
          <w:rFonts w:ascii="Times New Roman" w:hAnsi="Times New Roman" w:cs="Tahoma"/>
          <w:sz w:val="24"/>
          <w:szCs w:val="24"/>
          <w:lang w:eastAsia="lt-LT"/>
        </w:rPr>
        <w:t>avivaldybės reikalų tvark</w:t>
      </w:r>
      <w:r>
        <w:rPr>
          <w:rFonts w:ascii="Times New Roman" w:hAnsi="Times New Roman" w:cs="Tahoma"/>
          <w:sz w:val="24"/>
          <w:szCs w:val="24"/>
          <w:lang w:eastAsia="lt-LT"/>
        </w:rPr>
        <w:t>ymo klausimais vykdomos s</w:t>
      </w:r>
      <w:r w:rsidRPr="00C71F3D">
        <w:rPr>
          <w:rFonts w:ascii="Times New Roman" w:hAnsi="Times New Roman" w:cs="Tahoma"/>
          <w:sz w:val="24"/>
          <w:szCs w:val="24"/>
          <w:lang w:eastAsia="lt-LT"/>
        </w:rPr>
        <w:t xml:space="preserve">avivaldybės gyventojų apklausos organizavimo tvarką, apklausos subjektus, dalyvius, </w:t>
      </w:r>
      <w:r w:rsidRPr="00C71F3D">
        <w:rPr>
          <w:rFonts w:ascii="Times New Roman" w:hAnsi="Times New Roman" w:cs="Tahoma"/>
          <w:iCs/>
          <w:sz w:val="24"/>
          <w:szCs w:val="24"/>
          <w:lang w:eastAsia="lt-LT"/>
        </w:rPr>
        <w:t>apklausos būdus,</w:t>
      </w:r>
      <w:r>
        <w:rPr>
          <w:rFonts w:ascii="Times New Roman" w:hAnsi="Times New Roman" w:cs="Tahoma"/>
          <w:iCs/>
          <w:sz w:val="24"/>
          <w:szCs w:val="24"/>
          <w:lang w:eastAsia="lt-LT"/>
        </w:rPr>
        <w:t xml:space="preserve"> apklausos komisijos įgaliojimus,</w:t>
      </w:r>
      <w:r w:rsidRPr="00C71F3D">
        <w:rPr>
          <w:rFonts w:ascii="Times New Roman" w:hAnsi="Times New Roman" w:cs="Tahoma"/>
          <w:sz w:val="24"/>
          <w:szCs w:val="24"/>
          <w:lang w:eastAsia="lt-LT"/>
        </w:rPr>
        <w:t xml:space="preserve"> rezultatų nustatymą ir naudojimą.</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3. </w:t>
      </w:r>
      <w:r w:rsidRPr="00C71F3D">
        <w:rPr>
          <w:rFonts w:ascii="Times New Roman" w:hAnsi="Times New Roman" w:cs="Tahoma"/>
          <w:sz w:val="24"/>
          <w:szCs w:val="24"/>
          <w:lang w:eastAsia="lt-LT"/>
        </w:rPr>
        <w:t xml:space="preserve">Vadovaujantis šiuo Aprašu apklausos objektais gali būti klausimai, kuriuos Savivaldybė </w:t>
      </w:r>
      <w:r>
        <w:rPr>
          <w:rFonts w:ascii="Times New Roman" w:hAnsi="Times New Roman" w:cs="Tahoma"/>
          <w:sz w:val="24"/>
          <w:szCs w:val="24"/>
          <w:lang w:eastAsia="lt-LT"/>
        </w:rPr>
        <w:t>sprendžia atlikdama savarankišką</w:t>
      </w:r>
      <w:r w:rsidRPr="00C71F3D">
        <w:rPr>
          <w:rFonts w:ascii="Times New Roman" w:hAnsi="Times New Roman" w:cs="Tahoma"/>
          <w:sz w:val="24"/>
          <w:szCs w:val="24"/>
          <w:lang w:eastAsia="lt-LT"/>
        </w:rPr>
        <w:t>sias ir sutartines funkcijas.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4</w:t>
      </w:r>
      <w:r w:rsidRPr="00C71F3D">
        <w:rPr>
          <w:rFonts w:ascii="Times New Roman" w:hAnsi="Times New Roman" w:cs="Tahoma"/>
          <w:sz w:val="24"/>
          <w:szCs w:val="24"/>
          <w:lang w:eastAsia="lt-LT"/>
        </w:rPr>
        <w:t>. Apklausa organizuojama vadovaujantis Lietuvos Respublikos vietos savivaldos įstatymo</w:t>
      </w:r>
      <w:r>
        <w:rPr>
          <w:rFonts w:ascii="Times New Roman" w:hAnsi="Times New Roman" w:cs="Tahoma"/>
          <w:sz w:val="24"/>
          <w:szCs w:val="24"/>
          <w:lang w:eastAsia="lt-LT"/>
        </w:rPr>
        <w:t>, savivaldybės tarybos reglamento</w:t>
      </w:r>
      <w:r w:rsidRPr="00C71F3D">
        <w:rPr>
          <w:rFonts w:ascii="Times New Roman" w:hAnsi="Times New Roman" w:cs="Tahoma"/>
          <w:sz w:val="24"/>
          <w:szCs w:val="24"/>
          <w:lang w:eastAsia="lt-LT"/>
        </w:rPr>
        <w:t xml:space="preserve"> ir šio Aprašo nustatyta tvarka.</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5</w:t>
      </w:r>
      <w:r w:rsidRPr="00C71F3D">
        <w:rPr>
          <w:rFonts w:ascii="Times New Roman" w:hAnsi="Times New Roman" w:cs="Tahoma"/>
          <w:sz w:val="24"/>
          <w:szCs w:val="24"/>
          <w:lang w:eastAsia="lt-LT"/>
        </w:rPr>
        <w:t>. Apklausoj</w:t>
      </w:r>
      <w:r>
        <w:rPr>
          <w:rFonts w:ascii="Times New Roman" w:hAnsi="Times New Roman" w:cs="Tahoma"/>
          <w:sz w:val="24"/>
          <w:szCs w:val="24"/>
          <w:lang w:eastAsia="lt-LT"/>
        </w:rPr>
        <w:t>e gali dalyvauti savivaldybės</w:t>
      </w:r>
      <w:r w:rsidRPr="00C71F3D">
        <w:rPr>
          <w:rFonts w:ascii="Times New Roman" w:hAnsi="Times New Roman" w:cs="Tahoma"/>
          <w:sz w:val="24"/>
          <w:szCs w:val="24"/>
          <w:lang w:eastAsia="lt-LT"/>
        </w:rPr>
        <w:t xml:space="preserve"> gyventojai,</w:t>
      </w:r>
      <w:r>
        <w:rPr>
          <w:rFonts w:ascii="Times New Roman" w:hAnsi="Times New Roman" w:cs="Tahoma"/>
          <w:sz w:val="24"/>
          <w:szCs w:val="24"/>
          <w:lang w:eastAsia="lt-LT"/>
        </w:rPr>
        <w:t xml:space="preserve"> kurie turi teisę rinkti savivaldybės tarybą.</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6</w:t>
      </w:r>
      <w:r w:rsidRPr="00C71F3D">
        <w:rPr>
          <w:rFonts w:ascii="Times New Roman" w:hAnsi="Times New Roman" w:cs="Tahoma"/>
          <w:sz w:val="24"/>
          <w:szCs w:val="24"/>
          <w:lang w:eastAsia="lt-LT"/>
        </w:rPr>
        <w:t>. Dalyvavimas apklausoje yra laisvas (savanoriškas) ir grindžiamas visuotine, lygia teise tiesiogiai ir asmeniškai pareikšti nuomonę.</w:t>
      </w:r>
    </w:p>
    <w:p w:rsidR="00355B65" w:rsidRPr="00C71F3D" w:rsidRDefault="00355B65" w:rsidP="00C71F3D">
      <w:pPr>
        <w:widowControl w:val="0"/>
        <w:suppressAutoHyphens/>
        <w:spacing w:after="0" w:line="240" w:lineRule="auto"/>
        <w:jc w:val="both"/>
        <w:rPr>
          <w:rFonts w:ascii="Times New Roman" w:hAnsi="Times New Roman" w:cs="Tahoma"/>
          <w:sz w:val="24"/>
          <w:szCs w:val="24"/>
          <w:lang w:eastAsia="lt-LT"/>
        </w:rPr>
      </w:pPr>
    </w:p>
    <w:p w:rsidR="00355B65" w:rsidRPr="00C71F3D" w:rsidRDefault="00355B65" w:rsidP="00C71F3D">
      <w:pPr>
        <w:widowControl w:val="0"/>
        <w:suppressAutoHyphens/>
        <w:spacing w:after="0" w:line="240" w:lineRule="auto"/>
        <w:jc w:val="center"/>
        <w:rPr>
          <w:rFonts w:ascii="Times New Roman" w:hAnsi="Times New Roman" w:cs="Tahoma"/>
          <w:b/>
          <w:bCs/>
          <w:sz w:val="24"/>
          <w:szCs w:val="24"/>
          <w:lang w:eastAsia="lt-LT"/>
        </w:rPr>
      </w:pPr>
      <w:r w:rsidRPr="00C71F3D">
        <w:rPr>
          <w:rFonts w:ascii="Times New Roman" w:hAnsi="Times New Roman" w:cs="Tahoma"/>
          <w:b/>
          <w:bCs/>
          <w:sz w:val="24"/>
          <w:szCs w:val="24"/>
          <w:lang w:eastAsia="lt-LT"/>
        </w:rPr>
        <w:t>II. APKLAUSOS ORGANIZAVIMAS</w:t>
      </w:r>
    </w:p>
    <w:p w:rsidR="00355B65" w:rsidRPr="00C71F3D" w:rsidRDefault="00355B65" w:rsidP="00C71F3D">
      <w:pPr>
        <w:widowControl w:val="0"/>
        <w:suppressAutoHyphens/>
        <w:spacing w:after="0" w:line="240" w:lineRule="auto"/>
        <w:jc w:val="center"/>
        <w:rPr>
          <w:rFonts w:ascii="Times New Roman" w:hAnsi="Times New Roman" w:cs="Tahoma"/>
          <w:b/>
          <w:bCs/>
          <w:sz w:val="24"/>
          <w:szCs w:val="24"/>
          <w:lang w:eastAsia="lt-LT"/>
        </w:rPr>
      </w:pP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sidRPr="0005330F">
        <w:rPr>
          <w:rFonts w:ascii="Times New Roman" w:hAnsi="Times New Roman" w:cs="Tahoma"/>
          <w:bCs/>
          <w:sz w:val="24"/>
          <w:szCs w:val="24"/>
          <w:lang w:eastAsia="lt-LT"/>
        </w:rPr>
        <w:t>7</w:t>
      </w:r>
      <w:r w:rsidRPr="0005330F">
        <w:rPr>
          <w:rFonts w:ascii="Times New Roman" w:hAnsi="Times New Roman" w:cs="Tahoma"/>
          <w:sz w:val="24"/>
          <w:szCs w:val="24"/>
          <w:lang w:eastAsia="lt-LT"/>
        </w:rPr>
        <w:t>.</w:t>
      </w:r>
      <w:r w:rsidRPr="00C71F3D">
        <w:rPr>
          <w:rFonts w:ascii="Times New Roman" w:hAnsi="Times New Roman" w:cs="Tahoma"/>
          <w:sz w:val="24"/>
          <w:szCs w:val="24"/>
          <w:lang w:eastAsia="lt-LT"/>
        </w:rPr>
        <w:t xml:space="preserve"> Apklausos paskelbimo iniciatyvos teisė </w:t>
      </w:r>
      <w:r>
        <w:rPr>
          <w:rFonts w:ascii="Times New Roman" w:hAnsi="Times New Roman" w:cs="Tahoma"/>
          <w:sz w:val="24"/>
          <w:szCs w:val="24"/>
          <w:lang w:eastAsia="lt-LT"/>
        </w:rPr>
        <w:t>priklauso savivaldybės gyventojams ir savivaldybės tarybai.</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8. </w:t>
      </w:r>
      <w:r w:rsidRPr="00C71F3D">
        <w:rPr>
          <w:rFonts w:ascii="Times New Roman" w:hAnsi="Times New Roman" w:cs="Tahoma"/>
          <w:sz w:val="24"/>
          <w:szCs w:val="24"/>
          <w:lang w:eastAsia="lt-LT"/>
        </w:rPr>
        <w:t xml:space="preserve">Gyventojai </w:t>
      </w:r>
      <w:r>
        <w:rPr>
          <w:rFonts w:ascii="Times New Roman" w:hAnsi="Times New Roman" w:cs="Tahoma"/>
          <w:sz w:val="24"/>
          <w:szCs w:val="24"/>
          <w:lang w:eastAsia="lt-LT"/>
        </w:rPr>
        <w:t>a</w:t>
      </w:r>
      <w:r w:rsidRPr="00C71F3D">
        <w:rPr>
          <w:rFonts w:ascii="Times New Roman" w:hAnsi="Times New Roman" w:cs="Tahoma"/>
          <w:sz w:val="24"/>
          <w:szCs w:val="24"/>
          <w:lang w:eastAsia="lt-LT"/>
        </w:rPr>
        <w:t xml:space="preserve">pklausos paskelbimo iniciatyvos teisę įgyvendina </w:t>
      </w:r>
      <w:r>
        <w:rPr>
          <w:rFonts w:ascii="Times New Roman" w:hAnsi="Times New Roman" w:cs="Tahoma"/>
          <w:sz w:val="24"/>
          <w:szCs w:val="24"/>
          <w:lang w:eastAsia="lt-LT"/>
        </w:rPr>
        <w:t xml:space="preserve">Lietuvos Respublikos </w:t>
      </w:r>
      <w:r w:rsidRPr="00C71F3D">
        <w:rPr>
          <w:rFonts w:ascii="Times New Roman" w:hAnsi="Times New Roman" w:cs="Tahoma"/>
          <w:sz w:val="24"/>
          <w:szCs w:val="24"/>
          <w:lang w:eastAsia="lt-LT"/>
        </w:rPr>
        <w:t>vietos savivaldos įstatymo</w:t>
      </w:r>
      <w:r>
        <w:rPr>
          <w:rFonts w:ascii="Times New Roman" w:hAnsi="Times New Roman" w:cs="Tahoma"/>
          <w:sz w:val="24"/>
          <w:szCs w:val="24"/>
          <w:lang w:eastAsia="lt-LT"/>
        </w:rPr>
        <w:t xml:space="preserve"> nustatyta tvarka.</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9. </w:t>
      </w:r>
      <w:r w:rsidRPr="00C71F3D">
        <w:rPr>
          <w:rFonts w:ascii="Times New Roman" w:hAnsi="Times New Roman" w:cs="Tahoma"/>
          <w:sz w:val="24"/>
          <w:szCs w:val="24"/>
          <w:lang w:eastAsia="lt-LT"/>
        </w:rPr>
        <w:t xml:space="preserve">Taryba </w:t>
      </w:r>
      <w:r>
        <w:rPr>
          <w:rFonts w:ascii="Times New Roman" w:hAnsi="Times New Roman" w:cs="Tahoma"/>
          <w:sz w:val="24"/>
          <w:szCs w:val="24"/>
          <w:lang w:eastAsia="lt-LT"/>
        </w:rPr>
        <w:t>a</w:t>
      </w:r>
      <w:r w:rsidRPr="00C71F3D">
        <w:rPr>
          <w:rFonts w:ascii="Times New Roman" w:hAnsi="Times New Roman" w:cs="Tahoma"/>
          <w:sz w:val="24"/>
          <w:szCs w:val="24"/>
          <w:lang w:eastAsia="lt-LT"/>
        </w:rPr>
        <w:t>pklausos paskelbimo iniciatyvos teisę</w:t>
      </w:r>
      <w:r>
        <w:rPr>
          <w:rFonts w:ascii="Times New Roman" w:hAnsi="Times New Roman" w:cs="Tahoma"/>
          <w:sz w:val="24"/>
          <w:szCs w:val="24"/>
          <w:lang w:eastAsia="lt-LT"/>
        </w:rPr>
        <w:t xml:space="preserve"> </w:t>
      </w:r>
      <w:r w:rsidRPr="00C71F3D">
        <w:rPr>
          <w:rFonts w:ascii="Times New Roman" w:hAnsi="Times New Roman" w:cs="Tahoma"/>
          <w:sz w:val="24"/>
          <w:szCs w:val="24"/>
          <w:lang w:eastAsia="lt-LT"/>
        </w:rPr>
        <w:t>įgyvendina</w:t>
      </w:r>
      <w:r w:rsidRPr="00DE3F14">
        <w:rPr>
          <w:rFonts w:ascii="Times New Roman" w:hAnsi="Times New Roman" w:cs="Tahoma"/>
          <w:sz w:val="24"/>
          <w:szCs w:val="24"/>
          <w:lang w:eastAsia="lt-LT"/>
        </w:rPr>
        <w:t xml:space="preserve"> </w:t>
      </w:r>
      <w:r>
        <w:rPr>
          <w:rFonts w:ascii="Times New Roman" w:hAnsi="Times New Roman" w:cs="Tahoma"/>
          <w:sz w:val="24"/>
          <w:szCs w:val="24"/>
          <w:lang w:eastAsia="lt-LT"/>
        </w:rPr>
        <w:t>savivaldybės tarybos reglamento</w:t>
      </w:r>
      <w:r w:rsidRPr="00DE3F14">
        <w:rPr>
          <w:rFonts w:ascii="Times New Roman" w:hAnsi="Times New Roman" w:cs="Tahoma"/>
          <w:sz w:val="24"/>
          <w:szCs w:val="24"/>
          <w:lang w:eastAsia="lt-LT"/>
        </w:rPr>
        <w:t xml:space="preserve"> </w:t>
      </w:r>
      <w:r>
        <w:rPr>
          <w:rFonts w:ascii="Times New Roman" w:hAnsi="Times New Roman" w:cs="Tahoma"/>
          <w:sz w:val="24"/>
          <w:szCs w:val="24"/>
          <w:lang w:eastAsia="lt-LT"/>
        </w:rPr>
        <w:t>nustatyta tvarka.</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10. Gyventojų apklausą organizuoja savivaldybės meras.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11. Gyventojų apklausą vykdo savivaldybės tarybos sprendimu sudaryta apklausos komisija.</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12. </w:t>
      </w:r>
      <w:r w:rsidRPr="00C71F3D">
        <w:rPr>
          <w:rFonts w:ascii="Times New Roman" w:hAnsi="Times New Roman" w:cs="Tahoma"/>
          <w:sz w:val="24"/>
          <w:szCs w:val="24"/>
          <w:lang w:eastAsia="lt-LT"/>
        </w:rPr>
        <w:t>Tarybos sprendimas paskelbti apklausą turi būti paskelbtas vietinėje spaudoje</w:t>
      </w:r>
      <w:r>
        <w:rPr>
          <w:rFonts w:ascii="Times New Roman" w:hAnsi="Times New Roman" w:cs="Tahoma"/>
          <w:sz w:val="24"/>
          <w:szCs w:val="24"/>
          <w:lang w:eastAsia="lt-LT"/>
        </w:rPr>
        <w:t xml:space="preserve"> ir savivaldybės interneto tinklalapyje</w:t>
      </w:r>
      <w:r w:rsidRPr="00C71F3D">
        <w:rPr>
          <w:rFonts w:ascii="Times New Roman" w:hAnsi="Times New Roman" w:cs="Tahoma"/>
          <w:sz w:val="24"/>
          <w:szCs w:val="24"/>
          <w:lang w:eastAsia="lt-LT"/>
        </w:rPr>
        <w:t>.</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 Apklausos komisija:</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13.1. atlieka būtinus pasirengimo apklausai darbus;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13.2. parengia gyventojų apklausos lapus;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13.3. surašo ir pasirašo gyventojų apklausos protokolus;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13.4. kontroliuoja ir koordinuoja apklausos vykdymą;</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13.5. </w:t>
      </w:r>
      <w:r w:rsidRPr="00C71F3D">
        <w:rPr>
          <w:rFonts w:ascii="Times New Roman" w:hAnsi="Times New Roman" w:cs="Tahoma"/>
          <w:sz w:val="24"/>
          <w:szCs w:val="24"/>
          <w:lang w:eastAsia="lt-LT"/>
        </w:rPr>
        <w:t xml:space="preserve">ne vėliau kaip per 5 darbo dienas po apklausos pabaigos pateikia </w:t>
      </w:r>
      <w:r>
        <w:rPr>
          <w:rFonts w:ascii="Times New Roman" w:hAnsi="Times New Roman" w:cs="Tahoma"/>
          <w:sz w:val="24"/>
          <w:szCs w:val="24"/>
          <w:lang w:eastAsia="lt-LT"/>
        </w:rPr>
        <w:t>savivaldybės m</w:t>
      </w:r>
      <w:r w:rsidRPr="00C71F3D">
        <w:rPr>
          <w:rFonts w:ascii="Times New Roman" w:hAnsi="Times New Roman" w:cs="Tahoma"/>
          <w:sz w:val="24"/>
          <w:szCs w:val="24"/>
          <w:lang w:eastAsia="lt-LT"/>
        </w:rPr>
        <w:t xml:space="preserve">erui </w:t>
      </w:r>
      <w:r>
        <w:rPr>
          <w:rFonts w:ascii="Times New Roman" w:hAnsi="Times New Roman" w:cs="Tahoma"/>
          <w:sz w:val="24"/>
          <w:szCs w:val="24"/>
          <w:lang w:eastAsia="lt-LT"/>
        </w:rPr>
        <w:t>a</w:t>
      </w:r>
      <w:r w:rsidRPr="00C71F3D">
        <w:rPr>
          <w:rFonts w:ascii="Times New Roman" w:hAnsi="Times New Roman" w:cs="Tahoma"/>
          <w:sz w:val="24"/>
          <w:szCs w:val="24"/>
          <w:lang w:eastAsia="lt-LT"/>
        </w:rPr>
        <w:t xml:space="preserve">pklausos rezultatus ir paskelbia </w:t>
      </w:r>
      <w:r>
        <w:rPr>
          <w:rFonts w:ascii="Times New Roman" w:hAnsi="Times New Roman" w:cs="Tahoma"/>
          <w:sz w:val="24"/>
          <w:szCs w:val="24"/>
          <w:lang w:eastAsia="lt-LT"/>
        </w:rPr>
        <w:t xml:space="preserve">juos per </w:t>
      </w:r>
      <w:r w:rsidRPr="00C71F3D">
        <w:rPr>
          <w:rFonts w:ascii="Times New Roman" w:hAnsi="Times New Roman" w:cs="Tahoma"/>
          <w:sz w:val="24"/>
          <w:szCs w:val="24"/>
          <w:lang w:eastAsia="lt-LT"/>
        </w:rPr>
        <w:t>vietin</w:t>
      </w:r>
      <w:r>
        <w:rPr>
          <w:rFonts w:ascii="Times New Roman" w:hAnsi="Times New Roman" w:cs="Tahoma"/>
          <w:sz w:val="24"/>
          <w:szCs w:val="24"/>
          <w:lang w:eastAsia="lt-LT"/>
        </w:rPr>
        <w:t>es visuomenės informavimo priemones;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13.6. priima sprendimus kitais apklausos vykdymo klausimais.</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14. Teikiami a</w:t>
      </w:r>
      <w:r w:rsidRPr="00C71F3D">
        <w:rPr>
          <w:rFonts w:ascii="Times New Roman" w:hAnsi="Times New Roman" w:cs="Tahoma"/>
          <w:sz w:val="24"/>
          <w:szCs w:val="24"/>
          <w:lang w:eastAsia="lt-LT"/>
        </w:rPr>
        <w:t>pklaus</w:t>
      </w:r>
      <w:r>
        <w:rPr>
          <w:rFonts w:ascii="Times New Roman" w:hAnsi="Times New Roman" w:cs="Tahoma"/>
          <w:sz w:val="24"/>
          <w:szCs w:val="24"/>
          <w:lang w:eastAsia="lt-LT"/>
        </w:rPr>
        <w:t>ai</w:t>
      </w:r>
      <w:r w:rsidRPr="00C71F3D">
        <w:rPr>
          <w:rFonts w:ascii="Times New Roman" w:hAnsi="Times New Roman" w:cs="Tahoma"/>
          <w:sz w:val="24"/>
          <w:szCs w:val="24"/>
          <w:lang w:eastAsia="lt-LT"/>
        </w:rPr>
        <w:t xml:space="preserve"> klausima</w:t>
      </w:r>
      <w:r>
        <w:rPr>
          <w:rFonts w:ascii="Times New Roman" w:hAnsi="Times New Roman" w:cs="Tahoma"/>
          <w:sz w:val="24"/>
          <w:szCs w:val="24"/>
          <w:lang w:eastAsia="lt-LT"/>
        </w:rPr>
        <w:t xml:space="preserve">i </w:t>
      </w:r>
      <w:r w:rsidRPr="00C71F3D">
        <w:rPr>
          <w:rFonts w:ascii="Times New Roman" w:hAnsi="Times New Roman" w:cs="Tahoma"/>
          <w:sz w:val="24"/>
          <w:szCs w:val="24"/>
          <w:lang w:eastAsia="lt-LT"/>
        </w:rPr>
        <w:t>turi būti suformuluot</w:t>
      </w:r>
      <w:r>
        <w:rPr>
          <w:rFonts w:ascii="Times New Roman" w:hAnsi="Times New Roman" w:cs="Tahoma"/>
          <w:sz w:val="24"/>
          <w:szCs w:val="24"/>
          <w:lang w:eastAsia="lt-LT"/>
        </w:rPr>
        <w:t xml:space="preserve">i </w:t>
      </w:r>
      <w:r w:rsidRPr="00C71F3D">
        <w:rPr>
          <w:rFonts w:ascii="Times New Roman" w:hAnsi="Times New Roman" w:cs="Tahoma"/>
          <w:sz w:val="24"/>
          <w:szCs w:val="24"/>
          <w:lang w:eastAsia="lt-LT"/>
        </w:rPr>
        <w:t>aiškiai</w:t>
      </w:r>
      <w:r>
        <w:rPr>
          <w:rFonts w:ascii="Times New Roman" w:hAnsi="Times New Roman" w:cs="Tahoma"/>
          <w:sz w:val="24"/>
          <w:szCs w:val="24"/>
          <w:lang w:eastAsia="lt-LT"/>
        </w:rPr>
        <w:t>, klausimai negali būti dviprasmiški.</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p>
    <w:p w:rsidR="00355B65" w:rsidRPr="00C71F3D" w:rsidRDefault="00355B65" w:rsidP="00C71F3D">
      <w:pPr>
        <w:widowControl w:val="0"/>
        <w:suppressAutoHyphens/>
        <w:spacing w:after="0" w:line="240" w:lineRule="auto"/>
        <w:jc w:val="both"/>
        <w:rPr>
          <w:rFonts w:ascii="Times New Roman" w:hAnsi="Times New Roman" w:cs="Tahoma"/>
          <w:sz w:val="24"/>
          <w:szCs w:val="24"/>
          <w:lang w:eastAsia="lt-LT"/>
        </w:rPr>
      </w:pPr>
    </w:p>
    <w:p w:rsidR="00355B65" w:rsidRPr="00C71F3D" w:rsidRDefault="00355B65" w:rsidP="00C71F3D">
      <w:pPr>
        <w:widowControl w:val="0"/>
        <w:suppressAutoHyphens/>
        <w:spacing w:after="0" w:line="240" w:lineRule="auto"/>
        <w:jc w:val="center"/>
        <w:rPr>
          <w:rFonts w:ascii="Times New Roman" w:hAnsi="Times New Roman" w:cs="Tahoma"/>
          <w:b/>
          <w:bCs/>
          <w:sz w:val="24"/>
          <w:szCs w:val="24"/>
          <w:lang w:eastAsia="lt-LT"/>
        </w:rPr>
      </w:pPr>
      <w:r w:rsidRPr="00C71F3D">
        <w:rPr>
          <w:rFonts w:ascii="Times New Roman" w:hAnsi="Times New Roman" w:cs="Tahoma"/>
          <w:b/>
          <w:bCs/>
          <w:sz w:val="24"/>
          <w:szCs w:val="24"/>
          <w:lang w:eastAsia="lt-LT"/>
        </w:rPr>
        <w:t>III. APKLAUSOS BŪDAI</w:t>
      </w:r>
      <w:r>
        <w:rPr>
          <w:rFonts w:ascii="Times New Roman" w:hAnsi="Times New Roman" w:cs="Tahoma"/>
          <w:b/>
          <w:bCs/>
          <w:sz w:val="24"/>
          <w:szCs w:val="24"/>
          <w:lang w:eastAsia="lt-LT"/>
        </w:rPr>
        <w:t xml:space="preserve">  IR</w:t>
      </w:r>
      <w:r w:rsidRPr="00C71F3D">
        <w:rPr>
          <w:rFonts w:ascii="Times New Roman" w:hAnsi="Times New Roman" w:cs="Tahoma"/>
          <w:b/>
          <w:bCs/>
          <w:sz w:val="24"/>
          <w:szCs w:val="24"/>
          <w:lang w:eastAsia="lt-LT"/>
        </w:rPr>
        <w:t xml:space="preserve"> APKLAUSOS A</w:t>
      </w:r>
      <w:r>
        <w:rPr>
          <w:rFonts w:ascii="Times New Roman" w:hAnsi="Times New Roman" w:cs="Tahoma"/>
          <w:b/>
          <w:bCs/>
          <w:sz w:val="24"/>
          <w:szCs w:val="24"/>
          <w:lang w:eastAsia="lt-LT"/>
        </w:rPr>
        <w:t>GITACIJA</w:t>
      </w:r>
    </w:p>
    <w:p w:rsidR="00355B65" w:rsidRPr="00C71F3D" w:rsidRDefault="00355B65" w:rsidP="00C71F3D">
      <w:pPr>
        <w:widowControl w:val="0"/>
        <w:suppressAutoHyphens/>
        <w:spacing w:after="0" w:line="240" w:lineRule="auto"/>
        <w:jc w:val="center"/>
        <w:rPr>
          <w:rFonts w:ascii="Times New Roman" w:hAnsi="Times New Roman" w:cs="Tahoma"/>
          <w:b/>
          <w:bCs/>
          <w:sz w:val="24"/>
          <w:szCs w:val="24"/>
          <w:lang w:eastAsia="lt-LT"/>
        </w:rPr>
      </w:pP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15</w:t>
      </w:r>
      <w:r w:rsidRPr="00C71F3D">
        <w:rPr>
          <w:rFonts w:ascii="Times New Roman" w:hAnsi="Times New Roman" w:cs="Tahoma"/>
          <w:sz w:val="24"/>
          <w:szCs w:val="24"/>
          <w:lang w:eastAsia="lt-LT"/>
        </w:rPr>
        <w:t xml:space="preserve">. </w:t>
      </w:r>
      <w:r>
        <w:rPr>
          <w:rFonts w:ascii="Times New Roman" w:hAnsi="Times New Roman" w:cs="Tahoma"/>
          <w:sz w:val="24"/>
          <w:szCs w:val="24"/>
          <w:lang w:eastAsia="lt-LT"/>
        </w:rPr>
        <w:t>Apklausa vykdoma vienu iš Lietuvos Respublikos vietos savivaldos įstatyme nustatytų būdų.</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16.</w:t>
      </w:r>
      <w:r w:rsidRPr="00C71F3D">
        <w:rPr>
          <w:rFonts w:ascii="Times New Roman" w:hAnsi="Times New Roman" w:cs="Tahoma"/>
          <w:sz w:val="24"/>
          <w:szCs w:val="24"/>
          <w:lang w:eastAsia="lt-LT"/>
        </w:rPr>
        <w:t xml:space="preserve"> Tiesioginis gyventojų nuomonės įrašymas apklausos dalyvių lapuose</w:t>
      </w:r>
      <w:r>
        <w:rPr>
          <w:rFonts w:ascii="Times New Roman" w:hAnsi="Times New Roman" w:cs="Tahoma"/>
          <w:sz w:val="24"/>
          <w:szCs w:val="24"/>
          <w:lang w:eastAsia="lt-LT"/>
        </w:rPr>
        <w:t xml:space="preserve"> gali būti vykdomas paprasta rašytine arba elektronine forma. Gyvent</w:t>
      </w:r>
      <w:r w:rsidRPr="00C71F3D">
        <w:rPr>
          <w:rFonts w:ascii="Times New Roman" w:hAnsi="Times New Roman" w:cs="Tahoma"/>
          <w:sz w:val="24"/>
          <w:szCs w:val="24"/>
          <w:lang w:eastAsia="lt-LT"/>
        </w:rPr>
        <w:t>ojų nuomonės įrašymas apklausos dalyvių lapuose</w:t>
      </w:r>
      <w:r>
        <w:rPr>
          <w:rFonts w:ascii="Times New Roman" w:hAnsi="Times New Roman" w:cs="Tahoma"/>
          <w:sz w:val="24"/>
          <w:szCs w:val="24"/>
          <w:lang w:eastAsia="lt-LT"/>
        </w:rPr>
        <w:t xml:space="preserve"> paprasta rašytine forma vykdomas savivaldybės t</w:t>
      </w:r>
      <w:r w:rsidRPr="00C71F3D">
        <w:rPr>
          <w:rFonts w:ascii="Times New Roman" w:hAnsi="Times New Roman" w:cs="Tahoma"/>
          <w:sz w:val="24"/>
          <w:szCs w:val="24"/>
          <w:lang w:eastAsia="lt-LT"/>
        </w:rPr>
        <w:t>arybos sprendim</w:t>
      </w:r>
      <w:r>
        <w:rPr>
          <w:rFonts w:ascii="Times New Roman" w:hAnsi="Times New Roman" w:cs="Tahoma"/>
          <w:sz w:val="24"/>
          <w:szCs w:val="24"/>
          <w:lang w:eastAsia="lt-LT"/>
        </w:rPr>
        <w:t>u nustatytose vietose. Gyvent</w:t>
      </w:r>
      <w:r w:rsidRPr="00C71F3D">
        <w:rPr>
          <w:rFonts w:ascii="Times New Roman" w:hAnsi="Times New Roman" w:cs="Tahoma"/>
          <w:sz w:val="24"/>
          <w:szCs w:val="24"/>
          <w:lang w:eastAsia="lt-LT"/>
        </w:rPr>
        <w:t>ojų nuomonės įrašymas apklausos dalyvių lapuose</w:t>
      </w:r>
      <w:r>
        <w:rPr>
          <w:rFonts w:ascii="Times New Roman" w:hAnsi="Times New Roman" w:cs="Tahoma"/>
          <w:sz w:val="24"/>
          <w:szCs w:val="24"/>
          <w:lang w:eastAsia="lt-LT"/>
        </w:rPr>
        <w:t xml:space="preserve"> elektronine forma vykdomas savivaldybės interneto tinklalapyje.</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17. Pareiškiant g</w:t>
      </w:r>
      <w:r w:rsidRPr="00C71F3D">
        <w:rPr>
          <w:rFonts w:ascii="Times New Roman" w:hAnsi="Times New Roman" w:cs="Tahoma"/>
          <w:sz w:val="24"/>
          <w:szCs w:val="24"/>
          <w:lang w:eastAsia="lt-LT"/>
        </w:rPr>
        <w:t>yventojų nuomon</w:t>
      </w:r>
      <w:r>
        <w:rPr>
          <w:rFonts w:ascii="Times New Roman" w:hAnsi="Times New Roman" w:cs="Tahoma"/>
          <w:sz w:val="24"/>
          <w:szCs w:val="24"/>
          <w:lang w:eastAsia="lt-LT"/>
        </w:rPr>
        <w:t>ę</w:t>
      </w:r>
      <w:r w:rsidRPr="00C71F3D">
        <w:rPr>
          <w:rFonts w:ascii="Times New Roman" w:hAnsi="Times New Roman" w:cs="Tahoma"/>
          <w:sz w:val="24"/>
          <w:szCs w:val="24"/>
          <w:lang w:eastAsia="lt-LT"/>
        </w:rPr>
        <w:t xml:space="preserve"> sueigoje balsuojant</w:t>
      </w:r>
      <w:r>
        <w:rPr>
          <w:rFonts w:ascii="Times New Roman" w:hAnsi="Times New Roman" w:cs="Tahoma"/>
          <w:sz w:val="24"/>
          <w:szCs w:val="24"/>
          <w:lang w:eastAsia="lt-LT"/>
        </w:rPr>
        <w:t xml:space="preserve">, </w:t>
      </w:r>
      <w:r w:rsidRPr="00C71F3D">
        <w:rPr>
          <w:rFonts w:ascii="Times New Roman" w:hAnsi="Times New Roman" w:cs="Tahoma"/>
          <w:sz w:val="24"/>
          <w:szCs w:val="24"/>
          <w:lang w:eastAsia="lt-LT"/>
        </w:rPr>
        <w:t xml:space="preserve">balsavimo rezultatai įrašomi protokole, kurį surašo ir pasirašo apklausos </w:t>
      </w:r>
      <w:r>
        <w:rPr>
          <w:rFonts w:ascii="Times New Roman" w:hAnsi="Times New Roman" w:cs="Tahoma"/>
          <w:sz w:val="24"/>
          <w:szCs w:val="24"/>
          <w:lang w:eastAsia="lt-LT"/>
        </w:rPr>
        <w:t>komisijos nariai</w:t>
      </w:r>
      <w:r w:rsidRPr="00C71F3D">
        <w:rPr>
          <w:rFonts w:ascii="Times New Roman" w:hAnsi="Times New Roman" w:cs="Tahoma"/>
          <w:sz w:val="24"/>
          <w:szCs w:val="24"/>
          <w:lang w:eastAsia="lt-LT"/>
        </w:rPr>
        <w:t>.</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18</w:t>
      </w:r>
      <w:r w:rsidRPr="00C71F3D">
        <w:rPr>
          <w:rFonts w:ascii="Times New Roman" w:hAnsi="Times New Roman" w:cs="Tahoma"/>
          <w:sz w:val="24"/>
          <w:szCs w:val="24"/>
          <w:lang w:eastAsia="lt-LT"/>
        </w:rPr>
        <w:t>. Atrankinės apklausos metu apklausiami gyventojai turi būti parenkami taip, kad kiekvienas, kuris galėtų būti apklausiamas, turėtų vienodas galimybes patekti tarp apklausiamųjų.</w:t>
      </w:r>
    </w:p>
    <w:p w:rsidR="00355B65" w:rsidRPr="00990DA2"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19</w:t>
      </w:r>
      <w:r w:rsidRPr="00C71F3D">
        <w:rPr>
          <w:rFonts w:ascii="Times New Roman" w:hAnsi="Times New Roman" w:cs="Tahoma"/>
          <w:sz w:val="24"/>
          <w:szCs w:val="24"/>
          <w:lang w:eastAsia="lt-LT"/>
        </w:rPr>
        <w:t xml:space="preserve">. Apklausos agitacija gali būti įvairių formų ir būdų, kurie </w:t>
      </w:r>
      <w:r>
        <w:rPr>
          <w:rFonts w:ascii="Times New Roman" w:hAnsi="Times New Roman" w:cs="Tahoma"/>
          <w:sz w:val="24"/>
          <w:szCs w:val="24"/>
          <w:lang w:eastAsia="lt-LT"/>
        </w:rPr>
        <w:t>ne</w:t>
      </w:r>
      <w:r w:rsidRPr="00C71F3D">
        <w:rPr>
          <w:rFonts w:ascii="Times New Roman" w:hAnsi="Times New Roman" w:cs="Tahoma"/>
          <w:sz w:val="24"/>
          <w:szCs w:val="24"/>
          <w:lang w:eastAsia="lt-LT"/>
        </w:rPr>
        <w:t xml:space="preserve">pažeidžia Lietuvos </w:t>
      </w:r>
      <w:r w:rsidRPr="00990DA2">
        <w:rPr>
          <w:rFonts w:ascii="Times New Roman" w:hAnsi="Times New Roman" w:cs="Tahoma"/>
          <w:sz w:val="24"/>
          <w:szCs w:val="24"/>
          <w:lang w:eastAsia="lt-LT"/>
        </w:rPr>
        <w:t>Respublikos Konstituciją, įstatymus ir kitus teisės aktus.</w:t>
      </w:r>
    </w:p>
    <w:p w:rsidR="00355B65" w:rsidRPr="00990DA2"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20</w:t>
      </w:r>
      <w:r w:rsidRPr="00990DA2">
        <w:rPr>
          <w:rFonts w:ascii="Times New Roman" w:hAnsi="Times New Roman" w:cs="Tahoma"/>
          <w:sz w:val="24"/>
          <w:szCs w:val="24"/>
          <w:lang w:eastAsia="lt-LT"/>
        </w:rPr>
        <w:t xml:space="preserve">. </w:t>
      </w:r>
      <w:r>
        <w:rPr>
          <w:rFonts w:ascii="Times New Roman" w:hAnsi="Times New Roman" w:cs="Tahoma"/>
          <w:sz w:val="24"/>
          <w:szCs w:val="24"/>
          <w:lang w:eastAsia="lt-LT"/>
        </w:rPr>
        <w:t>Iniciatyvinės grupės nariai, s</w:t>
      </w:r>
      <w:r w:rsidRPr="00990DA2">
        <w:rPr>
          <w:rFonts w:ascii="Times New Roman" w:hAnsi="Times New Roman" w:cs="Tahoma"/>
          <w:sz w:val="24"/>
          <w:szCs w:val="24"/>
          <w:lang w:eastAsia="lt-LT"/>
        </w:rPr>
        <w:t>eniūnaičiai</w:t>
      </w:r>
      <w:r>
        <w:rPr>
          <w:rFonts w:ascii="Times New Roman" w:hAnsi="Times New Roman" w:cs="Tahoma"/>
          <w:sz w:val="24"/>
          <w:szCs w:val="24"/>
          <w:lang w:eastAsia="lt-LT"/>
        </w:rPr>
        <w:t xml:space="preserve"> ir kiti asmenys</w:t>
      </w:r>
      <w:r w:rsidRPr="00990DA2">
        <w:rPr>
          <w:rFonts w:ascii="Times New Roman" w:hAnsi="Times New Roman" w:cs="Tahoma"/>
          <w:sz w:val="24"/>
          <w:szCs w:val="24"/>
          <w:lang w:eastAsia="lt-LT"/>
        </w:rPr>
        <w:t xml:space="preserve"> gali agituoti gyventojus dalyvauti apklausoje, tačiau negali </w:t>
      </w:r>
      <w:r>
        <w:rPr>
          <w:rFonts w:ascii="Times New Roman" w:hAnsi="Times New Roman" w:cs="Tahoma"/>
          <w:sz w:val="24"/>
          <w:szCs w:val="24"/>
          <w:lang w:eastAsia="lt-LT"/>
        </w:rPr>
        <w:t xml:space="preserve">turėti įtakos laisvam gyventojų </w:t>
      </w:r>
      <w:r w:rsidRPr="00990DA2">
        <w:rPr>
          <w:rFonts w:ascii="Times New Roman" w:hAnsi="Times New Roman" w:cs="Tahoma"/>
          <w:sz w:val="24"/>
          <w:szCs w:val="24"/>
          <w:lang w:eastAsia="lt-LT"/>
        </w:rPr>
        <w:t>apsisprendim</w:t>
      </w:r>
      <w:r>
        <w:rPr>
          <w:rFonts w:ascii="Times New Roman" w:hAnsi="Times New Roman" w:cs="Tahoma"/>
          <w:sz w:val="24"/>
          <w:szCs w:val="24"/>
          <w:lang w:eastAsia="lt-LT"/>
        </w:rPr>
        <w:t>ui</w:t>
      </w:r>
      <w:r w:rsidRPr="00990DA2">
        <w:rPr>
          <w:rFonts w:ascii="Times New Roman" w:hAnsi="Times New Roman" w:cs="Tahoma"/>
          <w:sz w:val="24"/>
          <w:szCs w:val="24"/>
          <w:lang w:eastAsia="lt-LT"/>
        </w:rPr>
        <w:t>.</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21</w:t>
      </w:r>
      <w:r w:rsidRPr="00C71F3D">
        <w:rPr>
          <w:rFonts w:ascii="Times New Roman" w:hAnsi="Times New Roman" w:cs="Tahoma"/>
          <w:sz w:val="24"/>
          <w:szCs w:val="24"/>
          <w:lang w:eastAsia="lt-LT"/>
        </w:rPr>
        <w:t>. Apklausos agitacijos kampanijoje negali dalyvauti apklausos komisijos nariai.</w:t>
      </w: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22. </w:t>
      </w:r>
      <w:r w:rsidRPr="00C71F3D">
        <w:rPr>
          <w:rFonts w:ascii="Times New Roman" w:hAnsi="Times New Roman" w:cs="Tahoma"/>
          <w:sz w:val="24"/>
          <w:szCs w:val="24"/>
          <w:lang w:eastAsia="lt-LT"/>
        </w:rPr>
        <w:t>Apklausa laikoma įvykusia, jeigu savo nuomonę pateiktu (pateiktais) klausimu (klausimais) pareiškė ne mažiau kaip 25 procentai apklausos teritorijos gyventojų, turinčių teisę dalyvauti apklausoje. Šis reikalavimas netaikomas atrankinei apklausai.</w:t>
      </w:r>
    </w:p>
    <w:p w:rsidR="00355B65" w:rsidRPr="00C71F3D" w:rsidRDefault="00355B65" w:rsidP="00990DA2">
      <w:pPr>
        <w:widowControl w:val="0"/>
        <w:suppressAutoHyphens/>
        <w:spacing w:after="0" w:line="240" w:lineRule="auto"/>
        <w:ind w:firstLine="1296"/>
        <w:jc w:val="both"/>
        <w:rPr>
          <w:rFonts w:ascii="Times New Roman" w:hAnsi="Times New Roman" w:cs="Tahoma"/>
          <w:sz w:val="24"/>
          <w:szCs w:val="24"/>
          <w:lang w:eastAsia="lt-LT"/>
        </w:rPr>
      </w:pPr>
    </w:p>
    <w:p w:rsidR="00355B65" w:rsidRPr="00C71F3D" w:rsidRDefault="00355B65" w:rsidP="00C71F3D">
      <w:pPr>
        <w:widowControl w:val="0"/>
        <w:suppressAutoHyphens/>
        <w:spacing w:after="0" w:line="240" w:lineRule="auto"/>
        <w:jc w:val="center"/>
        <w:rPr>
          <w:rFonts w:ascii="Times New Roman" w:hAnsi="Times New Roman" w:cs="Tahoma"/>
          <w:b/>
          <w:sz w:val="24"/>
          <w:szCs w:val="24"/>
          <w:lang w:eastAsia="lt-LT"/>
        </w:rPr>
      </w:pPr>
      <w:r w:rsidRPr="00C71F3D">
        <w:rPr>
          <w:rFonts w:ascii="Times New Roman" w:hAnsi="Times New Roman" w:cs="Tahoma"/>
          <w:b/>
          <w:sz w:val="24"/>
          <w:szCs w:val="24"/>
          <w:lang w:eastAsia="lt-LT"/>
        </w:rPr>
        <w:t>IV. BAIGIAMOSIOS NUOSTATOS</w:t>
      </w:r>
    </w:p>
    <w:p w:rsidR="00355B65" w:rsidRDefault="00355B65" w:rsidP="0027095D">
      <w:pPr>
        <w:widowControl w:val="0"/>
        <w:suppressAutoHyphens/>
        <w:spacing w:after="0" w:line="240" w:lineRule="auto"/>
        <w:jc w:val="both"/>
        <w:rPr>
          <w:rFonts w:ascii="Times New Roman" w:hAnsi="Times New Roman" w:cs="Tahoma"/>
          <w:b/>
          <w:sz w:val="24"/>
          <w:szCs w:val="24"/>
          <w:lang w:eastAsia="lt-LT"/>
        </w:rPr>
      </w:pPr>
    </w:p>
    <w:p w:rsidR="00355B65"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23</w:t>
      </w:r>
      <w:r w:rsidRPr="00C71F3D">
        <w:rPr>
          <w:rFonts w:ascii="Times New Roman" w:hAnsi="Times New Roman" w:cs="Tahoma"/>
          <w:sz w:val="24"/>
          <w:szCs w:val="24"/>
          <w:lang w:eastAsia="lt-LT"/>
        </w:rPr>
        <w:t xml:space="preserve">. </w:t>
      </w:r>
      <w:r>
        <w:rPr>
          <w:rFonts w:ascii="Times New Roman" w:hAnsi="Times New Roman" w:cs="Tahoma"/>
          <w:sz w:val="24"/>
          <w:szCs w:val="24"/>
          <w:lang w:eastAsia="lt-LT"/>
        </w:rPr>
        <w:t xml:space="preserve">Apklausos rezultatai naudojami Lietuvos Respublikos </w:t>
      </w:r>
      <w:r w:rsidRPr="00C71F3D">
        <w:rPr>
          <w:rFonts w:ascii="Times New Roman" w:hAnsi="Times New Roman" w:cs="Tahoma"/>
          <w:sz w:val="24"/>
          <w:szCs w:val="24"/>
          <w:lang w:eastAsia="lt-LT"/>
        </w:rPr>
        <w:t>vietos savivaldos įstatymo</w:t>
      </w:r>
      <w:r>
        <w:rPr>
          <w:rFonts w:ascii="Times New Roman" w:hAnsi="Times New Roman" w:cs="Tahoma"/>
          <w:sz w:val="24"/>
          <w:szCs w:val="24"/>
          <w:lang w:eastAsia="lt-LT"/>
        </w:rPr>
        <w:t xml:space="preserve"> nustatyta tvarka.</w:t>
      </w:r>
    </w:p>
    <w:p w:rsidR="00355B65" w:rsidRPr="00C71F3D" w:rsidRDefault="00355B65" w:rsidP="0005330F">
      <w:pPr>
        <w:widowControl w:val="0"/>
        <w:suppressAutoHyphens/>
        <w:spacing w:after="0" w:line="240" w:lineRule="auto"/>
        <w:ind w:firstLine="709"/>
        <w:jc w:val="both"/>
        <w:rPr>
          <w:rFonts w:ascii="Times New Roman" w:hAnsi="Times New Roman" w:cs="Tahoma"/>
          <w:sz w:val="24"/>
          <w:szCs w:val="24"/>
          <w:lang w:eastAsia="lt-LT"/>
        </w:rPr>
      </w:pPr>
      <w:r>
        <w:rPr>
          <w:rFonts w:ascii="Times New Roman" w:hAnsi="Times New Roman" w:cs="Tahoma"/>
          <w:sz w:val="24"/>
          <w:szCs w:val="24"/>
          <w:lang w:eastAsia="lt-LT"/>
        </w:rPr>
        <w:t xml:space="preserve">24. </w:t>
      </w:r>
      <w:r w:rsidRPr="00C71F3D">
        <w:rPr>
          <w:rFonts w:ascii="Times New Roman" w:hAnsi="Times New Roman" w:cs="Tahoma"/>
          <w:sz w:val="24"/>
          <w:szCs w:val="24"/>
          <w:lang w:eastAsia="lt-LT"/>
        </w:rPr>
        <w:t xml:space="preserve">Apklausos rezultatai turi būti svarstomi </w:t>
      </w:r>
      <w:r>
        <w:rPr>
          <w:rFonts w:ascii="Times New Roman" w:hAnsi="Times New Roman" w:cs="Tahoma"/>
          <w:sz w:val="24"/>
          <w:szCs w:val="24"/>
          <w:lang w:eastAsia="lt-LT"/>
        </w:rPr>
        <w:t>t</w:t>
      </w:r>
      <w:r w:rsidRPr="00C71F3D">
        <w:rPr>
          <w:rFonts w:ascii="Times New Roman" w:hAnsi="Times New Roman" w:cs="Tahoma"/>
          <w:sz w:val="24"/>
          <w:szCs w:val="24"/>
          <w:lang w:eastAsia="lt-LT"/>
        </w:rPr>
        <w:t xml:space="preserve">arybos posėdyje reglamento nustatyta tvarka ir į juos gali būti atsižvelgiama priimant sprendimą dėl apklausai pateikto </w:t>
      </w:r>
      <w:r>
        <w:rPr>
          <w:rFonts w:ascii="Times New Roman" w:hAnsi="Times New Roman" w:cs="Tahoma"/>
          <w:sz w:val="24"/>
          <w:szCs w:val="24"/>
          <w:lang w:eastAsia="lt-LT"/>
        </w:rPr>
        <w:t>(pateiktų) klausimo (klausimų).</w:t>
      </w:r>
    </w:p>
    <w:p w:rsidR="00355B65" w:rsidRDefault="00355B65" w:rsidP="0027095D">
      <w:pPr>
        <w:jc w:val="center"/>
        <w:rPr>
          <w:rFonts w:ascii="Times New Roman" w:hAnsi="Times New Roman" w:cs="Tahoma"/>
          <w:sz w:val="24"/>
          <w:szCs w:val="24"/>
          <w:lang w:eastAsia="lt-LT"/>
        </w:rPr>
      </w:pPr>
    </w:p>
    <w:p w:rsidR="00355B65" w:rsidRPr="00225878" w:rsidRDefault="00355B65" w:rsidP="0027095D">
      <w:pPr>
        <w:jc w:val="center"/>
      </w:pPr>
      <w:r>
        <w:rPr>
          <w:rFonts w:ascii="Times New Roman" w:hAnsi="Times New Roman" w:cs="Tahoma"/>
          <w:sz w:val="24"/>
          <w:szCs w:val="24"/>
          <w:lang w:eastAsia="lt-LT"/>
        </w:rPr>
        <w:t>____________________</w:t>
      </w:r>
    </w:p>
    <w:sectPr w:rsidR="00355B65" w:rsidRPr="00225878" w:rsidSect="0005330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65" w:rsidRDefault="00355B65" w:rsidP="0005330F">
      <w:pPr>
        <w:spacing w:after="0" w:line="240" w:lineRule="auto"/>
      </w:pPr>
      <w:r>
        <w:separator/>
      </w:r>
    </w:p>
  </w:endnote>
  <w:endnote w:type="continuationSeparator" w:id="0">
    <w:p w:rsidR="00355B65" w:rsidRDefault="00355B65" w:rsidP="0005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355B65" w:rsidRDefault="00355B65" w:rsidP="0005330F">
      <w:pPr>
        <w:spacing w:after="0" w:line="240" w:lineRule="auto"/>
      </w:pPr>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355B65" w:rsidRDefault="00355B65" w:rsidP="0005330F">
      <w:pPr>
        <w:spacing w:after="0" w:line="240" w:lineRule="auto"/>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65" w:rsidRPr="0005330F" w:rsidRDefault="00355B65">
    <w:pPr>
      <w:pStyle w:val="Header"/>
      <w:jc w:val="center"/>
      <w:rPr>
        <w:rFonts w:ascii="Times New Roman" w:hAnsi="Times New Roman"/>
        <w:sz w:val="24"/>
        <w:szCs w:val="24"/>
      </w:rPr>
    </w:pPr>
    <w:r w:rsidRPr="0005330F">
      <w:rPr>
        <w:rFonts w:ascii="Times New Roman" w:hAnsi="Times New Roman"/>
        <w:sz w:val="24"/>
        <w:szCs w:val="24"/>
      </w:rPr>
      <w:fldChar w:fldCharType="begin"/>
    </w:r>
    <w:r w:rsidRPr="0005330F">
      <w:rPr>
        <w:rFonts w:ascii="Times New Roman" w:hAnsi="Times New Roman"/>
        <w:sz w:val="24"/>
        <w:szCs w:val="24"/>
      </w:rPr>
      <w:instrText>PAGE   \* MERGEFORMAT</w:instrText>
    </w:r>
    <w:r w:rsidRPr="0005330F">
      <w:rPr>
        <w:rFonts w:ascii="Times New Roman" w:hAnsi="Times New Roman"/>
        <w:sz w:val="24"/>
        <w:szCs w:val="24"/>
      </w:rPr>
      <w:fldChar w:fldCharType="separate"/>
    </w:r>
    <w:r>
      <w:rPr>
        <w:rFonts w:ascii="Times New Roman" w:hAnsi="Times New Roman"/>
        <w:noProof/>
        <w:sz w:val="24"/>
        <w:szCs w:val="24"/>
      </w:rPr>
      <w:t>2</w:t>
    </w:r>
    <w:r w:rsidRPr="0005330F">
      <w:rPr>
        <w:rFonts w:ascii="Times New Roman" w:hAnsi="Times New Roman"/>
        <w:sz w:val="24"/>
        <w:szCs w:val="24"/>
      </w:rPr>
      <w:fldChar w:fldCharType="end"/>
    </w:r>
  </w:p>
  <w:p w:rsidR="00355B65" w:rsidRDefault="00355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35703"/>
    <w:multiLevelType w:val="hybridMultilevel"/>
    <w:tmpl w:val="FCC01B28"/>
    <w:lvl w:ilvl="0" w:tplc="0C706E1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69B"/>
    <w:rsid w:val="00005F6B"/>
    <w:rsid w:val="000375EA"/>
    <w:rsid w:val="00051842"/>
    <w:rsid w:val="0005330F"/>
    <w:rsid w:val="000755A9"/>
    <w:rsid w:val="000D3B54"/>
    <w:rsid w:val="000F694E"/>
    <w:rsid w:val="001149AE"/>
    <w:rsid w:val="00181F87"/>
    <w:rsid w:val="001B2AE7"/>
    <w:rsid w:val="00225878"/>
    <w:rsid w:val="0026269B"/>
    <w:rsid w:val="0027095D"/>
    <w:rsid w:val="002C3EE6"/>
    <w:rsid w:val="002D4E49"/>
    <w:rsid w:val="00305C8B"/>
    <w:rsid w:val="003515A0"/>
    <w:rsid w:val="00355B65"/>
    <w:rsid w:val="003945EA"/>
    <w:rsid w:val="003E3076"/>
    <w:rsid w:val="004A3AEE"/>
    <w:rsid w:val="00517B3F"/>
    <w:rsid w:val="00615BC5"/>
    <w:rsid w:val="006161AF"/>
    <w:rsid w:val="006E44E4"/>
    <w:rsid w:val="006F3618"/>
    <w:rsid w:val="007036F2"/>
    <w:rsid w:val="00735E30"/>
    <w:rsid w:val="00744204"/>
    <w:rsid w:val="00846BF0"/>
    <w:rsid w:val="00901EBA"/>
    <w:rsid w:val="009031DC"/>
    <w:rsid w:val="00990DA2"/>
    <w:rsid w:val="00A14868"/>
    <w:rsid w:val="00A637BD"/>
    <w:rsid w:val="00AD5E39"/>
    <w:rsid w:val="00C644C7"/>
    <w:rsid w:val="00C71F3D"/>
    <w:rsid w:val="00C82F54"/>
    <w:rsid w:val="00CF6ACC"/>
    <w:rsid w:val="00D22BB3"/>
    <w:rsid w:val="00D31627"/>
    <w:rsid w:val="00DA7FA5"/>
    <w:rsid w:val="00DE3F14"/>
    <w:rsid w:val="00E618F1"/>
    <w:rsid w:val="00EB5064"/>
    <w:rsid w:val="00F40484"/>
    <w:rsid w:val="00F47549"/>
    <w:rsid w:val="00F520F7"/>
    <w:rsid w:val="00F9135E"/>
    <w:rsid w:val="00FC26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5878"/>
    <w:pPr>
      <w:ind w:left="720"/>
      <w:contextualSpacing/>
    </w:pPr>
  </w:style>
  <w:style w:type="paragraph" w:styleId="Header">
    <w:name w:val="header"/>
    <w:basedOn w:val="Normal"/>
    <w:link w:val="HeaderChar"/>
    <w:uiPriority w:val="99"/>
    <w:rsid w:val="0005330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5330F"/>
    <w:rPr>
      <w:rFonts w:cs="Times New Roman"/>
    </w:rPr>
  </w:style>
  <w:style w:type="paragraph" w:styleId="Footer">
    <w:name w:val="footer"/>
    <w:basedOn w:val="Normal"/>
    <w:link w:val="FooterChar"/>
    <w:uiPriority w:val="99"/>
    <w:rsid w:val="0005330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5330F"/>
    <w:rPr>
      <w:rFonts w:cs="Times New Roman"/>
    </w:rPr>
  </w:style>
</w:styles>
</file>

<file path=word/webSettings.xml><?xml version="1.0" encoding="utf-8"?>
<w:webSettings xmlns:r="http://schemas.openxmlformats.org/officeDocument/2006/relationships" xmlns:w="http://schemas.openxmlformats.org/wordprocessingml/2006/main">
  <w:divs>
    <w:div w:id="114474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2882</Words>
  <Characters>1644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2012-08-14T05:55:00Z</dcterms:created>
  <dc:creator>Odeta Garjoniene</dc:creator>
  <lastModifiedBy>L.Demidova</lastModifiedBy>
  <dcterms:modified xsi:type="dcterms:W3CDTF">2012-08-14T05:55:00Z</dcterms:modified>
  <revision>2</revision>
  <dc:title>PATVIRTINTA</dc:title>
</coreProperties>
</file>